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414" w:rsidRPr="001B735B" w:rsidRDefault="00B14414" w:rsidP="001B735B">
      <w:pPr>
        <w:tabs>
          <w:tab w:val="left" w:pos="1701"/>
        </w:tabs>
        <w:spacing w:after="0"/>
        <w:ind w:left="9072"/>
        <w:contextualSpacing/>
        <w:outlineLvl w:val="0"/>
        <w:rPr>
          <w:rFonts w:ascii="Arial" w:hAnsi="Arial" w:cs="Arial"/>
          <w:b/>
          <w:sz w:val="24"/>
          <w:szCs w:val="24"/>
          <w:lang w:val="en-US"/>
        </w:rPr>
      </w:pPr>
      <w:r w:rsidRPr="001B735B">
        <w:rPr>
          <w:rFonts w:ascii="Arial" w:hAnsi="Arial" w:cs="Arial"/>
          <w:b/>
          <w:color w:val="7030A0"/>
          <w:sz w:val="24"/>
          <w:szCs w:val="24"/>
          <w:lang w:val="en-US"/>
        </w:rPr>
        <w:t xml:space="preserve">                           “</w:t>
      </w:r>
      <w:r w:rsidRPr="001B735B">
        <w:rPr>
          <w:rFonts w:ascii="Arial" w:hAnsi="Arial" w:cs="Arial"/>
          <w:b/>
          <w:sz w:val="24"/>
          <w:szCs w:val="24"/>
          <w:lang w:val="en-US"/>
        </w:rPr>
        <w:t>Təsdiq edirəm”</w:t>
      </w:r>
    </w:p>
    <w:p w:rsidR="00B14414" w:rsidRPr="001B735B" w:rsidRDefault="00B14414" w:rsidP="001B735B">
      <w:pPr>
        <w:tabs>
          <w:tab w:val="left" w:pos="1701"/>
        </w:tabs>
        <w:spacing w:after="0"/>
        <w:ind w:left="9072"/>
        <w:contextualSpacing/>
        <w:outlineLvl w:val="0"/>
        <w:rPr>
          <w:rFonts w:ascii="Arial" w:hAnsi="Arial" w:cs="Arial"/>
          <w:b/>
          <w:sz w:val="24"/>
          <w:szCs w:val="24"/>
          <w:lang w:val="en-US"/>
        </w:rPr>
      </w:pPr>
    </w:p>
    <w:p w:rsidR="00B14414" w:rsidRPr="001B735B" w:rsidRDefault="00B14414" w:rsidP="001B735B">
      <w:pPr>
        <w:tabs>
          <w:tab w:val="left" w:pos="1701"/>
        </w:tabs>
        <w:spacing w:after="0"/>
        <w:ind w:left="9498" w:right="111"/>
        <w:contextualSpacing/>
        <w:jc w:val="both"/>
        <w:outlineLvl w:val="0"/>
        <w:rPr>
          <w:rFonts w:ascii="Arial" w:hAnsi="Arial" w:cs="Arial"/>
          <w:b/>
          <w:sz w:val="24"/>
          <w:szCs w:val="24"/>
          <w:lang w:val="az-Latn-AZ"/>
        </w:rPr>
      </w:pPr>
      <w:r w:rsidRPr="001B735B">
        <w:rPr>
          <w:rFonts w:ascii="Arial" w:hAnsi="Arial" w:cs="Arial"/>
          <w:b/>
          <w:sz w:val="24"/>
          <w:szCs w:val="24"/>
          <w:lang w:val="en-US"/>
        </w:rPr>
        <w:t>Azərbaycan Respublikası Baş</w:t>
      </w:r>
      <w:r w:rsidR="00093653" w:rsidRPr="001B735B">
        <w:rPr>
          <w:rFonts w:ascii="Arial" w:hAnsi="Arial" w:cs="Arial"/>
          <w:b/>
          <w:sz w:val="24"/>
          <w:szCs w:val="24"/>
          <w:lang w:val="en-US"/>
        </w:rPr>
        <w:t xml:space="preserve"> </w:t>
      </w:r>
      <w:proofErr w:type="spellStart"/>
      <w:r w:rsidRPr="001B735B">
        <w:rPr>
          <w:rFonts w:ascii="Arial" w:hAnsi="Arial" w:cs="Arial"/>
          <w:b/>
          <w:sz w:val="24"/>
          <w:szCs w:val="24"/>
          <w:lang w:val="en-US"/>
        </w:rPr>
        <w:t>nazirinin</w:t>
      </w:r>
      <w:proofErr w:type="spellEnd"/>
      <w:r w:rsidR="00093653" w:rsidRPr="001B735B">
        <w:rPr>
          <w:rFonts w:ascii="Arial" w:hAnsi="Arial" w:cs="Arial"/>
          <w:b/>
          <w:sz w:val="24"/>
          <w:szCs w:val="24"/>
          <w:lang w:val="en-US"/>
        </w:rPr>
        <w:t xml:space="preserve"> </w:t>
      </w:r>
      <w:proofErr w:type="spellStart"/>
      <w:r w:rsidRPr="001B735B">
        <w:rPr>
          <w:rFonts w:ascii="Arial" w:hAnsi="Arial" w:cs="Arial"/>
          <w:b/>
          <w:sz w:val="24"/>
          <w:szCs w:val="24"/>
          <w:lang w:val="en-US"/>
        </w:rPr>
        <w:t>müavini</w:t>
      </w:r>
      <w:proofErr w:type="spellEnd"/>
      <w:r w:rsidRPr="001B735B">
        <w:rPr>
          <w:rFonts w:ascii="Arial" w:hAnsi="Arial" w:cs="Arial"/>
          <w:b/>
          <w:sz w:val="24"/>
          <w:szCs w:val="24"/>
          <w:lang w:val="en-US"/>
        </w:rPr>
        <w:t>,</w:t>
      </w:r>
      <w:r w:rsidR="00093653" w:rsidRPr="001B735B">
        <w:rPr>
          <w:rFonts w:ascii="Arial" w:hAnsi="Arial" w:cs="Arial"/>
          <w:b/>
          <w:sz w:val="24"/>
          <w:szCs w:val="24"/>
          <w:lang w:val="en-US"/>
        </w:rPr>
        <w:t xml:space="preserve"> </w:t>
      </w:r>
      <w:r w:rsidRPr="001B735B">
        <w:rPr>
          <w:rFonts w:ascii="Arial" w:hAnsi="Arial" w:cs="Arial"/>
          <w:b/>
          <w:sz w:val="24"/>
          <w:szCs w:val="24"/>
          <w:lang w:val="az-Latn-AZ"/>
        </w:rPr>
        <w:t>Narkomanlığa və Narkotik Vasitələrin Qanunsuz Dövriyyəsinə</w:t>
      </w:r>
      <w:r w:rsidR="00A419C4" w:rsidRPr="001B735B">
        <w:rPr>
          <w:rFonts w:ascii="Arial" w:hAnsi="Arial" w:cs="Arial"/>
          <w:b/>
          <w:sz w:val="24"/>
          <w:szCs w:val="24"/>
          <w:lang w:val="az-Latn-AZ"/>
        </w:rPr>
        <w:t xml:space="preserve"> </w:t>
      </w:r>
      <w:r w:rsidRPr="001B735B">
        <w:rPr>
          <w:rFonts w:ascii="Arial" w:hAnsi="Arial" w:cs="Arial"/>
          <w:b/>
          <w:sz w:val="24"/>
          <w:szCs w:val="24"/>
          <w:lang w:val="az-Latn-AZ"/>
        </w:rPr>
        <w:t>Qarşı Mübarizə üzrə Dövlət Komissiyasının sədri</w:t>
      </w:r>
    </w:p>
    <w:p w:rsidR="00B14414" w:rsidRDefault="00B14414" w:rsidP="001B735B">
      <w:pPr>
        <w:spacing w:after="0"/>
        <w:contextualSpacing/>
        <w:rPr>
          <w:rFonts w:ascii="Arial" w:hAnsi="Arial" w:cs="Arial"/>
          <w:b/>
          <w:sz w:val="24"/>
          <w:szCs w:val="24"/>
          <w:lang w:val="az-Latn-AZ"/>
        </w:rPr>
      </w:pPr>
    </w:p>
    <w:p w:rsidR="006932C9" w:rsidRPr="006932C9" w:rsidRDefault="006932C9" w:rsidP="001B735B">
      <w:pPr>
        <w:spacing w:after="0"/>
        <w:contextualSpacing/>
        <w:rPr>
          <w:rFonts w:ascii="Arial" w:hAnsi="Arial" w:cs="Arial"/>
          <w:b/>
          <w:sz w:val="30"/>
          <w:szCs w:val="30"/>
          <w:lang w:val="az-Latn-AZ"/>
        </w:rPr>
      </w:pPr>
    </w:p>
    <w:p w:rsidR="00B14414" w:rsidRPr="001B735B" w:rsidRDefault="00B14414" w:rsidP="006932C9">
      <w:pPr>
        <w:spacing w:after="0" w:line="240" w:lineRule="auto"/>
        <w:ind w:left="10065"/>
        <w:contextualSpacing/>
        <w:rPr>
          <w:rFonts w:ascii="Arial" w:hAnsi="Arial" w:cs="Arial"/>
          <w:b/>
          <w:sz w:val="24"/>
          <w:szCs w:val="24"/>
          <w:lang w:val="az-Latn-AZ"/>
        </w:rPr>
      </w:pPr>
      <w:r w:rsidRPr="001B735B">
        <w:rPr>
          <w:rFonts w:ascii="Arial" w:hAnsi="Arial" w:cs="Arial"/>
          <w:b/>
          <w:sz w:val="24"/>
          <w:szCs w:val="24"/>
          <w:lang w:val="az-Latn-AZ"/>
        </w:rPr>
        <w:t xml:space="preserve">        </w:t>
      </w:r>
      <w:r w:rsidR="006932C9">
        <w:rPr>
          <w:rFonts w:ascii="Arial" w:hAnsi="Arial" w:cs="Arial"/>
          <w:b/>
          <w:sz w:val="24"/>
          <w:szCs w:val="24"/>
          <w:lang w:val="az-Latn-AZ"/>
        </w:rPr>
        <w:t>__</w:t>
      </w:r>
      <w:r w:rsidRPr="001B735B">
        <w:rPr>
          <w:rFonts w:ascii="Arial" w:hAnsi="Arial" w:cs="Arial"/>
          <w:b/>
          <w:sz w:val="24"/>
          <w:szCs w:val="24"/>
          <w:lang w:val="az-Latn-AZ"/>
        </w:rPr>
        <w:t>_______________   Əli Əhmədov</w:t>
      </w:r>
    </w:p>
    <w:p w:rsidR="00B14414" w:rsidRPr="006932C9" w:rsidRDefault="00B14414" w:rsidP="006932C9">
      <w:pPr>
        <w:spacing w:after="0" w:line="240" w:lineRule="auto"/>
        <w:contextualSpacing/>
        <w:rPr>
          <w:rFonts w:ascii="Arial" w:hAnsi="Arial" w:cs="Arial"/>
          <w:b/>
          <w:sz w:val="20"/>
          <w:szCs w:val="24"/>
          <w:lang w:val="az-Latn-AZ"/>
        </w:rPr>
      </w:pPr>
    </w:p>
    <w:p w:rsidR="00B14414" w:rsidRPr="001B735B" w:rsidRDefault="00B14414" w:rsidP="006932C9">
      <w:pPr>
        <w:tabs>
          <w:tab w:val="left" w:pos="9214"/>
        </w:tabs>
        <w:spacing w:after="0" w:line="240" w:lineRule="auto"/>
        <w:ind w:left="2124" w:right="-314"/>
        <w:contextualSpacing/>
        <w:rPr>
          <w:rFonts w:ascii="Arial" w:hAnsi="Arial" w:cs="Arial"/>
          <w:b/>
          <w:sz w:val="24"/>
          <w:szCs w:val="24"/>
          <w:lang w:val="az-Latn-AZ"/>
        </w:rPr>
      </w:pPr>
      <w:r w:rsidRPr="001B735B">
        <w:rPr>
          <w:rFonts w:ascii="Arial" w:hAnsi="Arial" w:cs="Arial"/>
          <w:b/>
          <w:sz w:val="24"/>
          <w:szCs w:val="24"/>
          <w:lang w:val="az-Latn-AZ"/>
        </w:rPr>
        <w:tab/>
      </w:r>
      <w:r w:rsidRPr="001B735B">
        <w:rPr>
          <w:rFonts w:ascii="Arial" w:hAnsi="Arial" w:cs="Arial"/>
          <w:b/>
          <w:sz w:val="24"/>
          <w:szCs w:val="24"/>
          <w:lang w:val="az-Latn-AZ"/>
        </w:rPr>
        <w:tab/>
      </w:r>
      <w:r w:rsidRPr="001B735B">
        <w:rPr>
          <w:rFonts w:ascii="Arial" w:hAnsi="Arial" w:cs="Arial"/>
          <w:b/>
          <w:sz w:val="24"/>
          <w:szCs w:val="24"/>
          <w:lang w:val="az-Latn-AZ"/>
        </w:rPr>
        <w:tab/>
      </w:r>
      <w:r w:rsidRPr="001B735B">
        <w:rPr>
          <w:rFonts w:ascii="Arial" w:hAnsi="Arial" w:cs="Arial"/>
          <w:b/>
          <w:sz w:val="24"/>
          <w:szCs w:val="24"/>
          <w:lang w:val="az-Latn-AZ"/>
        </w:rPr>
        <w:tab/>
      </w:r>
      <w:r w:rsidRPr="001B735B">
        <w:rPr>
          <w:rFonts w:ascii="Arial" w:hAnsi="Arial" w:cs="Arial"/>
          <w:b/>
          <w:sz w:val="24"/>
          <w:szCs w:val="24"/>
          <w:lang w:val="az-Latn-AZ"/>
        </w:rPr>
        <w:tab/>
      </w:r>
      <w:r w:rsidRPr="001B735B">
        <w:rPr>
          <w:rFonts w:ascii="Arial" w:hAnsi="Arial" w:cs="Arial"/>
          <w:b/>
          <w:sz w:val="24"/>
          <w:szCs w:val="24"/>
          <w:lang w:val="az-Latn-AZ"/>
        </w:rPr>
        <w:tab/>
      </w:r>
      <w:r w:rsidRPr="001B735B">
        <w:rPr>
          <w:rFonts w:ascii="Arial" w:hAnsi="Arial" w:cs="Arial"/>
          <w:b/>
          <w:sz w:val="24"/>
          <w:szCs w:val="24"/>
          <w:lang w:val="az-Latn-AZ"/>
        </w:rPr>
        <w:tab/>
      </w:r>
      <w:r w:rsidRPr="001B735B">
        <w:rPr>
          <w:rFonts w:ascii="Arial" w:hAnsi="Arial" w:cs="Arial"/>
          <w:b/>
          <w:sz w:val="24"/>
          <w:szCs w:val="24"/>
          <w:lang w:val="az-Latn-AZ"/>
        </w:rPr>
        <w:tab/>
      </w:r>
      <w:r w:rsidRPr="001B735B">
        <w:rPr>
          <w:rFonts w:ascii="Arial" w:hAnsi="Arial" w:cs="Arial"/>
          <w:b/>
          <w:sz w:val="24"/>
          <w:szCs w:val="24"/>
          <w:lang w:val="az-Latn-AZ"/>
        </w:rPr>
        <w:tab/>
      </w:r>
      <w:r w:rsidRPr="001B735B">
        <w:rPr>
          <w:rFonts w:ascii="Arial" w:hAnsi="Arial" w:cs="Arial"/>
          <w:b/>
          <w:sz w:val="24"/>
          <w:szCs w:val="24"/>
          <w:lang w:val="az-Latn-AZ"/>
        </w:rPr>
        <w:tab/>
      </w:r>
      <w:r w:rsidRPr="001B735B">
        <w:rPr>
          <w:rFonts w:ascii="Arial" w:hAnsi="Arial" w:cs="Arial"/>
          <w:b/>
          <w:sz w:val="24"/>
          <w:szCs w:val="24"/>
          <w:lang w:val="az-Latn-AZ"/>
        </w:rPr>
        <w:tab/>
      </w:r>
      <w:r w:rsidRPr="001B735B">
        <w:rPr>
          <w:rFonts w:ascii="Arial" w:hAnsi="Arial" w:cs="Arial"/>
          <w:b/>
          <w:sz w:val="24"/>
          <w:szCs w:val="24"/>
          <w:lang w:val="az-Latn-AZ"/>
        </w:rPr>
        <w:tab/>
      </w:r>
      <w:r w:rsidRPr="001B735B">
        <w:rPr>
          <w:rFonts w:ascii="Arial" w:hAnsi="Arial" w:cs="Arial"/>
          <w:b/>
          <w:sz w:val="24"/>
          <w:szCs w:val="24"/>
          <w:lang w:val="az-Latn-AZ"/>
        </w:rPr>
        <w:tab/>
      </w:r>
      <w:r w:rsidR="00093653" w:rsidRPr="001B735B">
        <w:rPr>
          <w:rFonts w:ascii="Arial" w:hAnsi="Arial" w:cs="Arial"/>
          <w:b/>
          <w:sz w:val="24"/>
          <w:szCs w:val="24"/>
          <w:lang w:val="az-Latn-AZ"/>
        </w:rPr>
        <w:t xml:space="preserve">        </w:t>
      </w:r>
      <w:r w:rsidRPr="001B735B">
        <w:rPr>
          <w:rFonts w:ascii="Arial" w:hAnsi="Arial" w:cs="Arial"/>
          <w:b/>
          <w:sz w:val="24"/>
          <w:szCs w:val="24"/>
          <w:lang w:val="az-Latn-AZ"/>
        </w:rPr>
        <w:t xml:space="preserve"> “   </w:t>
      </w:r>
      <w:r w:rsidR="006932C9">
        <w:rPr>
          <w:rFonts w:ascii="Arial" w:hAnsi="Arial" w:cs="Arial"/>
          <w:b/>
          <w:sz w:val="24"/>
          <w:szCs w:val="24"/>
          <w:lang w:val="az-Latn-AZ"/>
        </w:rPr>
        <w:t xml:space="preserve"> </w:t>
      </w:r>
      <w:r w:rsidRPr="001B735B">
        <w:rPr>
          <w:rFonts w:ascii="Arial" w:hAnsi="Arial" w:cs="Arial"/>
          <w:b/>
          <w:sz w:val="24"/>
          <w:szCs w:val="24"/>
          <w:lang w:val="az-Latn-AZ"/>
        </w:rPr>
        <w:t xml:space="preserve">  ” </w:t>
      </w:r>
      <w:r w:rsidR="00D57ACD">
        <w:rPr>
          <w:rFonts w:ascii="Arial" w:hAnsi="Arial" w:cs="Arial"/>
          <w:b/>
          <w:sz w:val="24"/>
          <w:szCs w:val="24"/>
          <w:lang w:val="az-Latn-AZ"/>
        </w:rPr>
        <w:t>fevral</w:t>
      </w:r>
      <w:r w:rsidR="000D6EEE">
        <w:rPr>
          <w:rFonts w:ascii="Arial" w:hAnsi="Arial" w:cs="Arial"/>
          <w:b/>
          <w:sz w:val="24"/>
          <w:szCs w:val="24"/>
          <w:lang w:val="az-Latn-AZ"/>
        </w:rPr>
        <w:t xml:space="preserve"> 2023-cü</w:t>
      </w:r>
      <w:r w:rsidRPr="001B735B">
        <w:rPr>
          <w:rFonts w:ascii="Arial" w:hAnsi="Arial" w:cs="Arial"/>
          <w:b/>
          <w:sz w:val="24"/>
          <w:szCs w:val="24"/>
          <w:lang w:val="az-Latn-AZ"/>
        </w:rPr>
        <w:t xml:space="preserve"> il</w:t>
      </w:r>
    </w:p>
    <w:p w:rsidR="00E73227" w:rsidRPr="001B735B" w:rsidRDefault="00E73227" w:rsidP="006932C9">
      <w:pPr>
        <w:spacing w:after="0" w:line="240" w:lineRule="auto"/>
        <w:contextualSpacing/>
        <w:rPr>
          <w:rFonts w:ascii="Arial" w:eastAsia="MS Gothic" w:hAnsi="Arial" w:cs="Arial"/>
          <w:b/>
          <w:sz w:val="24"/>
          <w:szCs w:val="24"/>
          <w:lang w:val="az-Latn-AZ" w:eastAsia="ja-JP"/>
        </w:rPr>
      </w:pPr>
    </w:p>
    <w:p w:rsidR="00B14414" w:rsidRPr="001B735B" w:rsidRDefault="00B14414" w:rsidP="006932C9">
      <w:pPr>
        <w:spacing w:after="0" w:line="240" w:lineRule="auto"/>
        <w:jc w:val="center"/>
        <w:rPr>
          <w:rFonts w:ascii="Arial" w:hAnsi="Arial" w:cs="Arial"/>
          <w:b/>
          <w:sz w:val="24"/>
          <w:szCs w:val="24"/>
          <w:lang w:val="az-Latn-AZ"/>
        </w:rPr>
      </w:pPr>
      <w:r w:rsidRPr="001B735B">
        <w:rPr>
          <w:rFonts w:ascii="Arial" w:hAnsi="Arial" w:cs="Arial"/>
          <w:b/>
          <w:sz w:val="24"/>
          <w:szCs w:val="24"/>
          <w:lang w:val="az-Latn-AZ"/>
        </w:rPr>
        <w:t>Azərbaycan Respublikası Narkomanlığa və Narkotik Vasitələrin Qanunsuz</w:t>
      </w:r>
    </w:p>
    <w:p w:rsidR="00B14414" w:rsidRPr="001B735B" w:rsidRDefault="00B14414" w:rsidP="006932C9">
      <w:pPr>
        <w:spacing w:after="0" w:line="240" w:lineRule="auto"/>
        <w:jc w:val="center"/>
        <w:outlineLvl w:val="0"/>
        <w:rPr>
          <w:rFonts w:ascii="Arial" w:hAnsi="Arial" w:cs="Arial"/>
          <w:b/>
          <w:sz w:val="24"/>
          <w:szCs w:val="24"/>
          <w:lang w:val="az-Latn-AZ"/>
        </w:rPr>
      </w:pPr>
      <w:r w:rsidRPr="001B735B">
        <w:rPr>
          <w:rFonts w:ascii="Arial" w:hAnsi="Arial" w:cs="Arial"/>
          <w:b/>
          <w:sz w:val="24"/>
          <w:szCs w:val="24"/>
          <w:lang w:val="az-Latn-AZ"/>
        </w:rPr>
        <w:t xml:space="preserve">Dövriyyəsinə Qarşı Mübarizə üzrə Dövlət Komissiyasının </w:t>
      </w:r>
      <w:r w:rsidRPr="001B735B">
        <w:rPr>
          <w:rFonts w:ascii="Arial" w:eastAsia="Times New Roman" w:hAnsi="Arial" w:cs="Arial"/>
          <w:b/>
          <w:bCs/>
          <w:sz w:val="24"/>
          <w:szCs w:val="24"/>
          <w:lang w:val="az-Latn-AZ"/>
        </w:rPr>
        <w:t>202</w:t>
      </w:r>
      <w:r w:rsidR="00093653" w:rsidRPr="001B735B">
        <w:rPr>
          <w:rFonts w:ascii="Arial" w:eastAsia="Times New Roman" w:hAnsi="Arial" w:cs="Arial"/>
          <w:b/>
          <w:bCs/>
          <w:sz w:val="24"/>
          <w:szCs w:val="24"/>
          <w:lang w:val="az-Latn-AZ"/>
        </w:rPr>
        <w:t>3</w:t>
      </w:r>
      <w:r w:rsidRPr="001B735B">
        <w:rPr>
          <w:rFonts w:ascii="Arial" w:eastAsia="Times New Roman" w:hAnsi="Arial" w:cs="Arial"/>
          <w:b/>
          <w:bCs/>
          <w:sz w:val="24"/>
          <w:szCs w:val="24"/>
          <w:lang w:val="az-Latn-AZ"/>
        </w:rPr>
        <w:t>-c</w:t>
      </w:r>
      <w:r w:rsidR="007633C9" w:rsidRPr="001B735B">
        <w:rPr>
          <w:rFonts w:ascii="Arial" w:eastAsia="Times New Roman" w:hAnsi="Arial" w:cs="Arial"/>
          <w:b/>
          <w:bCs/>
          <w:sz w:val="24"/>
          <w:szCs w:val="24"/>
          <w:lang w:val="az-Latn-AZ"/>
        </w:rPr>
        <w:t>ü</w:t>
      </w:r>
      <w:r w:rsidRPr="001B735B">
        <w:rPr>
          <w:rFonts w:ascii="Arial" w:eastAsia="Times New Roman" w:hAnsi="Arial" w:cs="Arial"/>
          <w:b/>
          <w:bCs/>
          <w:sz w:val="24"/>
          <w:szCs w:val="24"/>
          <w:lang w:val="az-Latn-AZ"/>
        </w:rPr>
        <w:t xml:space="preserve"> </w:t>
      </w:r>
      <w:r w:rsidRPr="001B735B">
        <w:rPr>
          <w:rFonts w:ascii="Arial" w:hAnsi="Arial" w:cs="Arial"/>
          <w:b/>
          <w:sz w:val="24"/>
          <w:szCs w:val="24"/>
          <w:lang w:val="az-Latn-AZ"/>
        </w:rPr>
        <w:t>il üçün</w:t>
      </w:r>
    </w:p>
    <w:p w:rsidR="00B14414" w:rsidRPr="006932C9" w:rsidRDefault="00B14414" w:rsidP="006932C9">
      <w:pPr>
        <w:spacing w:after="0" w:line="240" w:lineRule="auto"/>
        <w:jc w:val="center"/>
        <w:outlineLvl w:val="0"/>
        <w:rPr>
          <w:rFonts w:ascii="Arial" w:hAnsi="Arial" w:cs="Arial"/>
          <w:b/>
          <w:szCs w:val="24"/>
          <w:lang w:val="az-Latn-AZ"/>
        </w:rPr>
      </w:pPr>
    </w:p>
    <w:p w:rsidR="00B14414" w:rsidRPr="001B735B" w:rsidRDefault="00B14414" w:rsidP="006932C9">
      <w:pPr>
        <w:spacing w:after="0" w:line="240" w:lineRule="auto"/>
        <w:jc w:val="center"/>
        <w:outlineLvl w:val="0"/>
        <w:rPr>
          <w:rFonts w:ascii="Arial" w:hAnsi="Arial" w:cs="Arial"/>
          <w:b/>
          <w:sz w:val="24"/>
          <w:szCs w:val="24"/>
          <w:lang w:val="az-Latn-AZ"/>
        </w:rPr>
      </w:pPr>
      <w:r w:rsidRPr="001B735B">
        <w:rPr>
          <w:rFonts w:ascii="Arial" w:hAnsi="Arial" w:cs="Arial"/>
          <w:b/>
          <w:sz w:val="24"/>
          <w:szCs w:val="24"/>
          <w:lang w:val="az-Latn-AZ"/>
        </w:rPr>
        <w:t>İŞ PLANI</w:t>
      </w:r>
    </w:p>
    <w:p w:rsidR="00212002" w:rsidRPr="006932C9" w:rsidRDefault="00212002" w:rsidP="001B735B">
      <w:pPr>
        <w:spacing w:after="0"/>
        <w:jc w:val="center"/>
        <w:outlineLvl w:val="0"/>
        <w:rPr>
          <w:rFonts w:ascii="Arial" w:hAnsi="Arial" w:cs="Arial"/>
          <w:b/>
          <w:szCs w:val="24"/>
          <w:lang w:val="az-Latn-AZ"/>
        </w:rPr>
      </w:pPr>
    </w:p>
    <w:tbl>
      <w:tblPr>
        <w:tblpPr w:leftFromText="180" w:rightFromText="180" w:vertAnchor="text" w:tblpX="-386" w:tblpY="1"/>
        <w:tblOverlap w:val="never"/>
        <w:tblW w:w="15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700"/>
        <w:gridCol w:w="5131"/>
        <w:gridCol w:w="1562"/>
      </w:tblGrid>
      <w:tr w:rsidR="00B14414" w:rsidRPr="001B735B" w:rsidTr="003B016F">
        <w:trPr>
          <w:trHeight w:val="193"/>
        </w:trPr>
        <w:tc>
          <w:tcPr>
            <w:tcW w:w="1668" w:type="dxa"/>
            <w:tcBorders>
              <w:top w:val="single" w:sz="4" w:space="0" w:color="auto"/>
              <w:left w:val="single" w:sz="4" w:space="0" w:color="auto"/>
              <w:bottom w:val="single" w:sz="4" w:space="0" w:color="auto"/>
              <w:right w:val="single" w:sz="4" w:space="0" w:color="auto"/>
            </w:tcBorders>
            <w:hideMark/>
          </w:tcPr>
          <w:p w:rsidR="00B14414" w:rsidRPr="001B735B" w:rsidRDefault="00B14414" w:rsidP="001B735B">
            <w:pPr>
              <w:spacing w:after="0"/>
              <w:ind w:left="-108" w:right="-108"/>
              <w:contextualSpacing/>
              <w:jc w:val="center"/>
              <w:rPr>
                <w:rFonts w:ascii="Arial" w:hAnsi="Arial" w:cs="Arial"/>
                <w:b/>
                <w:sz w:val="24"/>
                <w:szCs w:val="24"/>
                <w:lang w:val="az-Latn-AZ"/>
              </w:rPr>
            </w:pPr>
            <w:r w:rsidRPr="001B735B">
              <w:rPr>
                <w:rFonts w:ascii="Arial" w:hAnsi="Arial" w:cs="Arial"/>
                <w:b/>
                <w:sz w:val="24"/>
                <w:szCs w:val="24"/>
                <w:lang w:val="en-US"/>
              </w:rPr>
              <w:t>S</w:t>
            </w:r>
            <w:proofErr w:type="spellStart"/>
            <w:r w:rsidRPr="001B735B">
              <w:rPr>
                <w:rFonts w:ascii="Arial" w:hAnsi="Arial" w:cs="Arial"/>
                <w:b/>
                <w:sz w:val="24"/>
                <w:szCs w:val="24"/>
              </w:rPr>
              <w:t>ıra</w:t>
            </w:r>
            <w:proofErr w:type="spellEnd"/>
          </w:p>
          <w:p w:rsidR="00B14414" w:rsidRPr="001B735B" w:rsidRDefault="00BB6678" w:rsidP="001B735B">
            <w:pPr>
              <w:spacing w:after="0"/>
              <w:ind w:right="-108"/>
              <w:contextualSpacing/>
              <w:rPr>
                <w:rFonts w:ascii="Arial" w:hAnsi="Arial" w:cs="Arial"/>
                <w:b/>
                <w:sz w:val="24"/>
                <w:szCs w:val="24"/>
                <w:lang w:val="az-Latn-AZ" w:eastAsia="ja-JP"/>
              </w:rPr>
            </w:pPr>
            <w:r w:rsidRPr="001B735B">
              <w:rPr>
                <w:rFonts w:ascii="Arial" w:hAnsi="Arial" w:cs="Arial"/>
                <w:b/>
                <w:sz w:val="24"/>
                <w:szCs w:val="24"/>
                <w:lang w:val="az-Latn-AZ" w:eastAsia="ja-JP"/>
              </w:rPr>
              <w:t xml:space="preserve">        </w:t>
            </w:r>
            <w:r w:rsidR="00B14414" w:rsidRPr="001B735B">
              <w:rPr>
                <w:rFonts w:ascii="Arial" w:hAnsi="Arial" w:cs="Arial"/>
                <w:b/>
                <w:sz w:val="24"/>
                <w:szCs w:val="24"/>
                <w:lang w:eastAsia="ja-JP"/>
              </w:rPr>
              <w:t>№-</w:t>
            </w:r>
            <w:proofErr w:type="spellStart"/>
            <w:r w:rsidR="00B14414" w:rsidRPr="001B735B">
              <w:rPr>
                <w:rFonts w:ascii="Arial" w:hAnsi="Arial" w:cs="Arial"/>
                <w:b/>
                <w:sz w:val="24"/>
                <w:szCs w:val="24"/>
                <w:lang w:eastAsia="ja-JP"/>
              </w:rPr>
              <w:t>si</w:t>
            </w:r>
            <w:proofErr w:type="spellEnd"/>
          </w:p>
        </w:tc>
        <w:tc>
          <w:tcPr>
            <w:tcW w:w="6700" w:type="dxa"/>
            <w:tcBorders>
              <w:top w:val="single" w:sz="4" w:space="0" w:color="auto"/>
              <w:left w:val="single" w:sz="4" w:space="0" w:color="auto"/>
              <w:bottom w:val="single" w:sz="4" w:space="0" w:color="auto"/>
              <w:right w:val="single" w:sz="4" w:space="0" w:color="auto"/>
            </w:tcBorders>
            <w:hideMark/>
          </w:tcPr>
          <w:p w:rsidR="00B14414" w:rsidRPr="001B735B" w:rsidRDefault="00B14414" w:rsidP="001B735B">
            <w:pPr>
              <w:spacing w:after="0"/>
              <w:jc w:val="center"/>
              <w:rPr>
                <w:rFonts w:ascii="Arial" w:hAnsi="Arial" w:cs="Arial"/>
                <w:b/>
                <w:sz w:val="24"/>
                <w:szCs w:val="24"/>
                <w:lang w:val="en-US"/>
              </w:rPr>
            </w:pPr>
            <w:proofErr w:type="spellStart"/>
            <w:r w:rsidRPr="001B735B">
              <w:rPr>
                <w:rFonts w:ascii="Arial" w:hAnsi="Arial" w:cs="Arial"/>
                <w:b/>
                <w:sz w:val="24"/>
                <w:szCs w:val="24"/>
                <w:lang w:val="en-US"/>
              </w:rPr>
              <w:t>Tədbirin</w:t>
            </w:r>
            <w:proofErr w:type="spellEnd"/>
            <w:r w:rsidR="00BB2D67" w:rsidRPr="001B735B">
              <w:rPr>
                <w:rFonts w:ascii="Arial" w:hAnsi="Arial" w:cs="Arial"/>
                <w:b/>
                <w:sz w:val="24"/>
                <w:szCs w:val="24"/>
                <w:lang w:val="en-US"/>
              </w:rPr>
              <w:t xml:space="preserve"> </w:t>
            </w:r>
            <w:r w:rsidRPr="001B735B">
              <w:rPr>
                <w:rFonts w:ascii="Arial" w:hAnsi="Arial" w:cs="Arial"/>
                <w:b/>
                <w:sz w:val="24"/>
                <w:szCs w:val="24"/>
                <w:lang w:val="en-US"/>
              </w:rPr>
              <w:t>adı</w:t>
            </w:r>
          </w:p>
        </w:tc>
        <w:tc>
          <w:tcPr>
            <w:tcW w:w="5131" w:type="dxa"/>
            <w:tcBorders>
              <w:top w:val="single" w:sz="4" w:space="0" w:color="auto"/>
              <w:left w:val="single" w:sz="4" w:space="0" w:color="auto"/>
              <w:bottom w:val="single" w:sz="4" w:space="0" w:color="auto"/>
              <w:right w:val="single" w:sz="4" w:space="0" w:color="auto"/>
            </w:tcBorders>
            <w:hideMark/>
          </w:tcPr>
          <w:p w:rsidR="00B14414" w:rsidRPr="001B735B" w:rsidRDefault="00B14414" w:rsidP="001B735B">
            <w:pPr>
              <w:spacing w:after="0"/>
              <w:jc w:val="center"/>
              <w:rPr>
                <w:rFonts w:ascii="Arial" w:hAnsi="Arial" w:cs="Arial"/>
                <w:b/>
                <w:sz w:val="24"/>
                <w:szCs w:val="24"/>
                <w:lang w:val="en-US"/>
              </w:rPr>
            </w:pPr>
            <w:r w:rsidRPr="001B735B">
              <w:rPr>
                <w:rFonts w:ascii="Arial" w:hAnsi="Arial" w:cs="Arial"/>
                <w:b/>
                <w:sz w:val="24"/>
                <w:szCs w:val="24"/>
              </w:rPr>
              <w:t>İ</w:t>
            </w:r>
            <w:proofErr w:type="spellStart"/>
            <w:r w:rsidRPr="001B735B">
              <w:rPr>
                <w:rFonts w:ascii="Arial" w:hAnsi="Arial" w:cs="Arial"/>
                <w:b/>
                <w:sz w:val="24"/>
                <w:szCs w:val="24"/>
                <w:lang w:val="en-US"/>
              </w:rPr>
              <w:t>craçı</w:t>
            </w:r>
            <w:proofErr w:type="spellEnd"/>
            <w:r w:rsidR="00BB2D67" w:rsidRPr="001B735B">
              <w:rPr>
                <w:rFonts w:ascii="Arial" w:hAnsi="Arial" w:cs="Arial"/>
                <w:b/>
                <w:sz w:val="24"/>
                <w:szCs w:val="24"/>
                <w:lang w:val="en-US"/>
              </w:rPr>
              <w:t xml:space="preserve"> </w:t>
            </w:r>
            <w:proofErr w:type="spellStart"/>
            <w:r w:rsidRPr="001B735B">
              <w:rPr>
                <w:rFonts w:ascii="Arial" w:hAnsi="Arial" w:cs="Arial"/>
                <w:b/>
                <w:sz w:val="24"/>
                <w:szCs w:val="24"/>
                <w:lang w:val="en-US"/>
              </w:rPr>
              <w:t>orqanlar</w:t>
            </w:r>
            <w:proofErr w:type="spellEnd"/>
          </w:p>
        </w:tc>
        <w:tc>
          <w:tcPr>
            <w:tcW w:w="1562" w:type="dxa"/>
            <w:tcBorders>
              <w:top w:val="single" w:sz="4" w:space="0" w:color="auto"/>
              <w:left w:val="single" w:sz="4" w:space="0" w:color="auto"/>
              <w:bottom w:val="single" w:sz="4" w:space="0" w:color="auto"/>
              <w:right w:val="single" w:sz="4" w:space="0" w:color="auto"/>
            </w:tcBorders>
            <w:hideMark/>
          </w:tcPr>
          <w:p w:rsidR="00B14414" w:rsidRPr="001B735B" w:rsidRDefault="00B14414" w:rsidP="001B735B">
            <w:pPr>
              <w:spacing w:after="0"/>
              <w:ind w:left="-113"/>
              <w:contextualSpacing/>
              <w:jc w:val="center"/>
              <w:rPr>
                <w:rFonts w:ascii="Arial" w:hAnsi="Arial" w:cs="Arial"/>
                <w:b/>
                <w:sz w:val="24"/>
                <w:szCs w:val="24"/>
                <w:lang w:val="en-US" w:eastAsia="az-Latn-AZ"/>
              </w:rPr>
            </w:pPr>
            <w:r w:rsidRPr="001B735B">
              <w:rPr>
                <w:rFonts w:ascii="Arial" w:hAnsi="Arial" w:cs="Arial"/>
                <w:b/>
                <w:sz w:val="24"/>
                <w:szCs w:val="24"/>
                <w:lang w:val="en-US"/>
              </w:rPr>
              <w:t>İcra</w:t>
            </w:r>
            <w:r w:rsidR="00BB2D67" w:rsidRPr="001B735B">
              <w:rPr>
                <w:rFonts w:ascii="Arial" w:hAnsi="Arial" w:cs="Arial"/>
                <w:b/>
                <w:sz w:val="24"/>
                <w:szCs w:val="24"/>
                <w:lang w:val="en-US"/>
              </w:rPr>
              <w:t xml:space="preserve"> </w:t>
            </w:r>
            <w:proofErr w:type="spellStart"/>
            <w:r w:rsidRPr="001B735B">
              <w:rPr>
                <w:rFonts w:ascii="Arial" w:hAnsi="Arial" w:cs="Arial"/>
                <w:b/>
                <w:sz w:val="24"/>
                <w:szCs w:val="24"/>
                <w:lang w:val="en-US"/>
              </w:rPr>
              <w:t>müddəti</w:t>
            </w:r>
            <w:proofErr w:type="spellEnd"/>
          </w:p>
        </w:tc>
      </w:tr>
      <w:tr w:rsidR="00B14414" w:rsidRPr="001B735B" w:rsidTr="003B016F">
        <w:trPr>
          <w:trHeight w:val="110"/>
        </w:trPr>
        <w:tc>
          <w:tcPr>
            <w:tcW w:w="1668" w:type="dxa"/>
            <w:tcBorders>
              <w:top w:val="single" w:sz="4" w:space="0" w:color="auto"/>
              <w:left w:val="single" w:sz="4" w:space="0" w:color="auto"/>
              <w:bottom w:val="single" w:sz="4" w:space="0" w:color="auto"/>
              <w:right w:val="single" w:sz="4" w:space="0" w:color="auto"/>
            </w:tcBorders>
            <w:hideMark/>
          </w:tcPr>
          <w:p w:rsidR="00B14414" w:rsidRPr="001B735B" w:rsidRDefault="00B14414" w:rsidP="001B735B">
            <w:pPr>
              <w:spacing w:after="0"/>
              <w:jc w:val="center"/>
              <w:rPr>
                <w:rFonts w:ascii="Arial" w:hAnsi="Arial" w:cs="Arial"/>
                <w:b/>
                <w:sz w:val="24"/>
                <w:szCs w:val="24"/>
                <w:lang w:val="az-Latn-AZ"/>
              </w:rPr>
            </w:pPr>
            <w:r w:rsidRPr="001B735B">
              <w:rPr>
                <w:rFonts w:ascii="Arial" w:hAnsi="Arial" w:cs="Arial"/>
                <w:b/>
                <w:sz w:val="24"/>
                <w:szCs w:val="24"/>
              </w:rPr>
              <w:t>1</w:t>
            </w:r>
          </w:p>
        </w:tc>
        <w:tc>
          <w:tcPr>
            <w:tcW w:w="6700" w:type="dxa"/>
            <w:tcBorders>
              <w:top w:val="single" w:sz="4" w:space="0" w:color="auto"/>
              <w:left w:val="single" w:sz="4" w:space="0" w:color="auto"/>
              <w:bottom w:val="single" w:sz="4" w:space="0" w:color="auto"/>
              <w:right w:val="single" w:sz="4" w:space="0" w:color="auto"/>
            </w:tcBorders>
            <w:hideMark/>
          </w:tcPr>
          <w:p w:rsidR="00B14414" w:rsidRPr="001B735B" w:rsidRDefault="00B14414" w:rsidP="001B735B">
            <w:pPr>
              <w:spacing w:after="0"/>
              <w:jc w:val="center"/>
              <w:rPr>
                <w:rFonts w:ascii="Arial" w:hAnsi="Arial" w:cs="Arial"/>
                <w:b/>
                <w:sz w:val="24"/>
                <w:szCs w:val="24"/>
                <w:lang w:val="en-US"/>
              </w:rPr>
            </w:pPr>
            <w:r w:rsidRPr="001B735B">
              <w:rPr>
                <w:rFonts w:ascii="Arial" w:hAnsi="Arial" w:cs="Arial"/>
                <w:b/>
                <w:sz w:val="24"/>
                <w:szCs w:val="24"/>
                <w:lang w:val="en-US"/>
              </w:rPr>
              <w:t>2</w:t>
            </w:r>
          </w:p>
        </w:tc>
        <w:tc>
          <w:tcPr>
            <w:tcW w:w="5131" w:type="dxa"/>
            <w:tcBorders>
              <w:top w:val="single" w:sz="4" w:space="0" w:color="auto"/>
              <w:left w:val="single" w:sz="4" w:space="0" w:color="auto"/>
              <w:bottom w:val="single" w:sz="4" w:space="0" w:color="auto"/>
              <w:right w:val="single" w:sz="4" w:space="0" w:color="auto"/>
            </w:tcBorders>
            <w:hideMark/>
          </w:tcPr>
          <w:p w:rsidR="00B14414" w:rsidRPr="001B735B" w:rsidRDefault="00B14414" w:rsidP="001B735B">
            <w:pPr>
              <w:spacing w:after="0"/>
              <w:jc w:val="center"/>
              <w:rPr>
                <w:rFonts w:ascii="Arial" w:hAnsi="Arial" w:cs="Arial"/>
                <w:b/>
                <w:sz w:val="24"/>
                <w:szCs w:val="24"/>
                <w:lang w:val="en-US"/>
              </w:rPr>
            </w:pPr>
            <w:r w:rsidRPr="001B735B">
              <w:rPr>
                <w:rFonts w:ascii="Arial" w:hAnsi="Arial" w:cs="Arial"/>
                <w:b/>
                <w:sz w:val="24"/>
                <w:szCs w:val="24"/>
                <w:lang w:val="en-US"/>
              </w:rPr>
              <w:t>3</w:t>
            </w:r>
          </w:p>
        </w:tc>
        <w:tc>
          <w:tcPr>
            <w:tcW w:w="1562" w:type="dxa"/>
            <w:tcBorders>
              <w:top w:val="single" w:sz="4" w:space="0" w:color="auto"/>
              <w:left w:val="single" w:sz="4" w:space="0" w:color="auto"/>
              <w:bottom w:val="single" w:sz="4" w:space="0" w:color="auto"/>
              <w:right w:val="single" w:sz="4" w:space="0" w:color="auto"/>
            </w:tcBorders>
            <w:hideMark/>
          </w:tcPr>
          <w:p w:rsidR="00B14414" w:rsidRPr="001B735B" w:rsidRDefault="00B14414" w:rsidP="001B735B">
            <w:pPr>
              <w:spacing w:after="0"/>
              <w:jc w:val="center"/>
              <w:rPr>
                <w:rFonts w:ascii="Arial" w:hAnsi="Arial" w:cs="Arial"/>
                <w:b/>
                <w:sz w:val="24"/>
                <w:szCs w:val="24"/>
                <w:lang w:val="en-US" w:eastAsia="az-Latn-AZ"/>
              </w:rPr>
            </w:pPr>
            <w:r w:rsidRPr="001B735B">
              <w:rPr>
                <w:rFonts w:ascii="Arial" w:hAnsi="Arial" w:cs="Arial"/>
                <w:b/>
                <w:sz w:val="24"/>
                <w:szCs w:val="24"/>
                <w:lang w:val="en-US"/>
              </w:rPr>
              <w:t>4</w:t>
            </w:r>
          </w:p>
        </w:tc>
      </w:tr>
      <w:tr w:rsidR="00BB2D67" w:rsidRPr="006932C9" w:rsidTr="003B016F">
        <w:trPr>
          <w:trHeight w:val="1772"/>
        </w:trPr>
        <w:tc>
          <w:tcPr>
            <w:tcW w:w="1668" w:type="dxa"/>
            <w:tcBorders>
              <w:top w:val="single" w:sz="4" w:space="0" w:color="auto"/>
              <w:left w:val="single" w:sz="4" w:space="0" w:color="auto"/>
              <w:bottom w:val="single" w:sz="4" w:space="0" w:color="auto"/>
              <w:right w:val="single" w:sz="4" w:space="0" w:color="auto"/>
            </w:tcBorders>
            <w:hideMark/>
          </w:tcPr>
          <w:p w:rsidR="00D57ACD" w:rsidRPr="006932C9" w:rsidRDefault="00D57ACD" w:rsidP="006932C9">
            <w:pPr>
              <w:spacing w:after="0" w:line="240" w:lineRule="auto"/>
              <w:jc w:val="center"/>
              <w:rPr>
                <w:rFonts w:ascii="Arial" w:hAnsi="Arial" w:cs="Arial"/>
                <w:sz w:val="24"/>
                <w:szCs w:val="24"/>
                <w:lang w:val="az-Latn-AZ"/>
              </w:rPr>
            </w:pPr>
          </w:p>
          <w:p w:rsidR="00BB2D67" w:rsidRPr="006932C9" w:rsidRDefault="00BB2D67" w:rsidP="006932C9">
            <w:pPr>
              <w:spacing w:after="0" w:line="240" w:lineRule="auto"/>
              <w:jc w:val="center"/>
              <w:rPr>
                <w:rFonts w:ascii="Arial" w:hAnsi="Arial" w:cs="Arial"/>
                <w:sz w:val="24"/>
                <w:szCs w:val="24"/>
                <w:lang w:val="az-Latn-AZ"/>
              </w:rPr>
            </w:pPr>
            <w:r w:rsidRPr="006932C9">
              <w:rPr>
                <w:rFonts w:ascii="Arial" w:hAnsi="Arial" w:cs="Arial"/>
                <w:sz w:val="24"/>
                <w:szCs w:val="24"/>
              </w:rPr>
              <w:t>1.</w:t>
            </w:r>
          </w:p>
        </w:tc>
        <w:tc>
          <w:tcPr>
            <w:tcW w:w="6700" w:type="dxa"/>
            <w:tcBorders>
              <w:top w:val="single" w:sz="4" w:space="0" w:color="auto"/>
              <w:left w:val="single" w:sz="4" w:space="0" w:color="auto"/>
              <w:bottom w:val="single" w:sz="4" w:space="0" w:color="auto"/>
              <w:right w:val="single" w:sz="4" w:space="0" w:color="auto"/>
            </w:tcBorders>
            <w:hideMark/>
          </w:tcPr>
          <w:p w:rsidR="00BB2D67" w:rsidRDefault="00BB2D67" w:rsidP="006932C9">
            <w:pPr>
              <w:spacing w:after="0" w:line="240" w:lineRule="auto"/>
              <w:jc w:val="both"/>
              <w:rPr>
                <w:rFonts w:ascii="Arial" w:hAnsi="Arial" w:cs="Arial"/>
                <w:sz w:val="24"/>
                <w:szCs w:val="24"/>
                <w:lang w:val="az-Latn-AZ" w:eastAsia="az-Latn-AZ"/>
              </w:rPr>
            </w:pPr>
            <w:r w:rsidRPr="006932C9">
              <w:rPr>
                <w:rFonts w:ascii="Arial" w:eastAsia="Times New Roman" w:hAnsi="Arial" w:cs="Arial"/>
                <w:sz w:val="24"/>
                <w:szCs w:val="24"/>
                <w:lang w:val="az-Latn-AZ"/>
              </w:rPr>
              <w:t xml:space="preserve">“Narkotik vasitələrin, psixotrop maddələrin və onların prekursorlarının qanunsuz dövriyyəsinə və narkomanlığa qarşı mübarizəyə dair 2019-2024-cü illər üçün Dövlət Proqramı”nda </w:t>
            </w:r>
            <w:r w:rsidRPr="006932C9">
              <w:rPr>
                <w:rFonts w:ascii="Arial" w:hAnsi="Arial" w:cs="Arial"/>
                <w:sz w:val="24"/>
                <w:szCs w:val="24"/>
                <w:lang w:val="az-Latn-AZ" w:eastAsia="az-Latn-AZ"/>
              </w:rPr>
              <w:t>nəzərdə tutulmuş tədbirlərin icrası barədə aidiyyəti nazirlik, komitə, xidmət və digər təşkilatlardan daxil olan hesabatların ümumiləşdirilərək müzakirə edilməsi üçün Narkomanlığa və Narkotik Vasitələrin Qanunsuz Dövriyyəsinə Qarşı Mübarizə üzrə Dövlət Komissiyasına təqdim edilməsi</w:t>
            </w:r>
          </w:p>
          <w:p w:rsidR="006932C9" w:rsidRPr="006932C9" w:rsidRDefault="006932C9" w:rsidP="006932C9">
            <w:pPr>
              <w:spacing w:after="0" w:line="240" w:lineRule="auto"/>
              <w:jc w:val="both"/>
              <w:rPr>
                <w:rFonts w:ascii="Arial" w:hAnsi="Arial" w:cs="Arial"/>
                <w:sz w:val="24"/>
                <w:szCs w:val="24"/>
                <w:lang w:val="az-Latn-AZ" w:eastAsia="az-Latn-AZ"/>
              </w:rPr>
            </w:pPr>
          </w:p>
        </w:tc>
        <w:tc>
          <w:tcPr>
            <w:tcW w:w="5131" w:type="dxa"/>
            <w:tcBorders>
              <w:top w:val="single" w:sz="4" w:space="0" w:color="auto"/>
              <w:left w:val="single" w:sz="4" w:space="0" w:color="auto"/>
              <w:bottom w:val="single" w:sz="4" w:space="0" w:color="auto"/>
              <w:right w:val="single" w:sz="4" w:space="0" w:color="auto"/>
            </w:tcBorders>
            <w:hideMark/>
          </w:tcPr>
          <w:p w:rsidR="00BB2D67" w:rsidRPr="006932C9" w:rsidRDefault="00BB2D67" w:rsidP="006932C9">
            <w:pPr>
              <w:spacing w:after="0" w:line="240" w:lineRule="auto"/>
              <w:jc w:val="both"/>
              <w:rPr>
                <w:rFonts w:ascii="Arial" w:eastAsia="Times New Roman" w:hAnsi="Arial" w:cs="Arial"/>
                <w:sz w:val="24"/>
                <w:szCs w:val="24"/>
                <w:lang w:val="az-Latn-AZ"/>
              </w:rPr>
            </w:pPr>
            <w:r w:rsidRPr="006932C9">
              <w:rPr>
                <w:rFonts w:ascii="Arial" w:eastAsia="Times New Roman" w:hAnsi="Arial" w:cs="Arial"/>
                <w:sz w:val="24"/>
                <w:szCs w:val="24"/>
                <w:lang w:val="az-Latn-AZ"/>
              </w:rPr>
              <w:t>Narkomanlığa və Narkotik Vasitələrin Qanunsuz Dövriyyəsinə Qarşı Mübarizə üzrə Dövlət Komissiyasının</w:t>
            </w:r>
            <w:r w:rsidRPr="006932C9">
              <w:rPr>
                <w:rFonts w:ascii="Arial" w:hAnsi="Arial" w:cs="Arial"/>
                <w:sz w:val="24"/>
                <w:szCs w:val="24"/>
                <w:lang w:val="az-Latn-AZ"/>
              </w:rPr>
              <w:t xml:space="preserve"> daimi fəaliyyət göstərən </w:t>
            </w:r>
            <w:r w:rsidRPr="006932C9">
              <w:rPr>
                <w:rFonts w:ascii="Arial" w:eastAsia="Times New Roman" w:hAnsi="Arial" w:cs="Arial"/>
                <w:sz w:val="24"/>
                <w:szCs w:val="24"/>
                <w:lang w:val="az-Latn-AZ"/>
              </w:rPr>
              <w:t>İşçi Qrupu</w:t>
            </w:r>
          </w:p>
        </w:tc>
        <w:tc>
          <w:tcPr>
            <w:tcW w:w="1562" w:type="dxa"/>
            <w:tcBorders>
              <w:top w:val="single" w:sz="4" w:space="0" w:color="auto"/>
              <w:left w:val="single" w:sz="4" w:space="0" w:color="auto"/>
              <w:bottom w:val="single" w:sz="4" w:space="0" w:color="auto"/>
              <w:right w:val="single" w:sz="4" w:space="0" w:color="auto"/>
            </w:tcBorders>
            <w:hideMark/>
          </w:tcPr>
          <w:p w:rsidR="00BB2D67" w:rsidRPr="006932C9" w:rsidRDefault="00BB2D67"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2023-cü ilin</w:t>
            </w:r>
          </w:p>
          <w:p w:rsidR="00BB2D67" w:rsidRPr="006932C9" w:rsidRDefault="00BB2D67" w:rsidP="006932C9">
            <w:pPr>
              <w:spacing w:after="0" w:line="240" w:lineRule="auto"/>
              <w:jc w:val="center"/>
              <w:rPr>
                <w:rFonts w:ascii="Arial" w:eastAsia="Times New Roman" w:hAnsi="Arial" w:cs="Arial"/>
                <w:sz w:val="24"/>
                <w:szCs w:val="24"/>
              </w:rPr>
            </w:pPr>
            <w:r w:rsidRPr="006932C9">
              <w:rPr>
                <w:rFonts w:ascii="Arial" w:hAnsi="Arial" w:cs="Arial"/>
                <w:sz w:val="24"/>
                <w:szCs w:val="24"/>
                <w:lang w:val="az-Latn-AZ"/>
              </w:rPr>
              <w:t>I rübü</w:t>
            </w:r>
          </w:p>
        </w:tc>
      </w:tr>
      <w:tr w:rsidR="00BB2D67" w:rsidRPr="006932C9" w:rsidTr="003B016F">
        <w:trPr>
          <w:trHeight w:val="130"/>
        </w:trPr>
        <w:tc>
          <w:tcPr>
            <w:tcW w:w="1668" w:type="dxa"/>
            <w:tcBorders>
              <w:top w:val="single" w:sz="4" w:space="0" w:color="auto"/>
              <w:left w:val="single" w:sz="4" w:space="0" w:color="auto"/>
              <w:bottom w:val="single" w:sz="4" w:space="0" w:color="auto"/>
              <w:right w:val="single" w:sz="4" w:space="0" w:color="auto"/>
            </w:tcBorders>
            <w:hideMark/>
          </w:tcPr>
          <w:p w:rsidR="00BB2D67" w:rsidRPr="006932C9" w:rsidRDefault="00BB2D67" w:rsidP="006932C9">
            <w:pPr>
              <w:spacing w:after="0" w:line="240" w:lineRule="auto"/>
              <w:jc w:val="center"/>
              <w:rPr>
                <w:rFonts w:ascii="Arial" w:hAnsi="Arial" w:cs="Arial"/>
                <w:sz w:val="24"/>
                <w:szCs w:val="24"/>
              </w:rPr>
            </w:pPr>
            <w:r w:rsidRPr="006932C9">
              <w:rPr>
                <w:rFonts w:ascii="Arial" w:hAnsi="Arial" w:cs="Arial"/>
                <w:sz w:val="24"/>
                <w:szCs w:val="24"/>
              </w:rPr>
              <w:lastRenderedPageBreak/>
              <w:t>2.</w:t>
            </w:r>
          </w:p>
        </w:tc>
        <w:tc>
          <w:tcPr>
            <w:tcW w:w="6700" w:type="dxa"/>
            <w:tcBorders>
              <w:top w:val="single" w:sz="4" w:space="0" w:color="auto"/>
              <w:left w:val="single" w:sz="4" w:space="0" w:color="auto"/>
              <w:bottom w:val="single" w:sz="4" w:space="0" w:color="auto"/>
              <w:right w:val="single" w:sz="4" w:space="0" w:color="auto"/>
            </w:tcBorders>
            <w:hideMark/>
          </w:tcPr>
          <w:p w:rsidR="00BB2D67" w:rsidRPr="006932C9" w:rsidRDefault="00BB2D67" w:rsidP="006932C9">
            <w:pPr>
              <w:spacing w:after="0" w:line="240" w:lineRule="auto"/>
              <w:jc w:val="both"/>
              <w:rPr>
                <w:rFonts w:ascii="Arial" w:eastAsia="Times New Roman" w:hAnsi="Arial" w:cs="Arial"/>
                <w:sz w:val="24"/>
                <w:szCs w:val="24"/>
                <w:lang w:val="az-Latn-AZ"/>
              </w:rPr>
            </w:pPr>
            <w:r w:rsidRPr="006932C9">
              <w:rPr>
                <w:rFonts w:ascii="Arial" w:eastAsia="Times New Roman" w:hAnsi="Arial" w:cs="Arial"/>
                <w:sz w:val="24"/>
                <w:szCs w:val="24"/>
                <w:lang w:val="az-Latn-AZ"/>
              </w:rPr>
              <w:t xml:space="preserve">Narkotik vasitələrin, psixotrop maddələrin və onların prekursorlarının qanunsuz dövriyyəsinə </w:t>
            </w:r>
            <w:r w:rsidRPr="006932C9">
              <w:rPr>
                <w:rFonts w:ascii="Arial" w:hAnsi="Arial" w:cs="Arial"/>
                <w:sz w:val="24"/>
                <w:szCs w:val="24"/>
                <w:lang w:val="az-Latn-AZ" w:eastAsia="az-Latn-AZ"/>
              </w:rPr>
              <w:t>və narkomanlığa qarşı mübarizəyə dair illik hesabatın hazırlanması</w:t>
            </w:r>
          </w:p>
        </w:tc>
        <w:tc>
          <w:tcPr>
            <w:tcW w:w="5131" w:type="dxa"/>
            <w:tcBorders>
              <w:top w:val="single" w:sz="4" w:space="0" w:color="auto"/>
              <w:left w:val="single" w:sz="4" w:space="0" w:color="auto"/>
              <w:bottom w:val="single" w:sz="4" w:space="0" w:color="auto"/>
              <w:right w:val="single" w:sz="4" w:space="0" w:color="auto"/>
            </w:tcBorders>
            <w:hideMark/>
          </w:tcPr>
          <w:p w:rsidR="00BB2D67" w:rsidRPr="006932C9" w:rsidRDefault="00BB2D67" w:rsidP="006932C9">
            <w:pPr>
              <w:spacing w:after="0" w:line="240" w:lineRule="auto"/>
              <w:jc w:val="both"/>
              <w:rPr>
                <w:rFonts w:ascii="Arial" w:eastAsia="Times New Roman" w:hAnsi="Arial" w:cs="Arial"/>
                <w:sz w:val="24"/>
                <w:szCs w:val="24"/>
                <w:lang w:val="az-Latn-AZ"/>
              </w:rPr>
            </w:pPr>
            <w:r w:rsidRPr="006932C9">
              <w:rPr>
                <w:rFonts w:ascii="Arial" w:eastAsia="Times New Roman" w:hAnsi="Arial" w:cs="Arial"/>
                <w:sz w:val="24"/>
                <w:szCs w:val="24"/>
                <w:lang w:val="az-Latn-AZ"/>
              </w:rPr>
              <w:t>Narkomanlığa və Narkotik Vasitələrin Qanunsuz Dövriyyəsinə Qarşı Mübarizə üzrə Dövlət Komissiyasının</w:t>
            </w:r>
            <w:r w:rsidRPr="006932C9">
              <w:rPr>
                <w:rFonts w:ascii="Arial" w:hAnsi="Arial" w:cs="Arial"/>
                <w:sz w:val="24"/>
                <w:szCs w:val="24"/>
                <w:lang w:val="az-Latn-AZ"/>
              </w:rPr>
              <w:t xml:space="preserve"> daimi fəaliyyət göstərən </w:t>
            </w:r>
            <w:r w:rsidRPr="006932C9">
              <w:rPr>
                <w:rFonts w:ascii="Arial" w:eastAsia="Times New Roman" w:hAnsi="Arial" w:cs="Arial"/>
                <w:sz w:val="24"/>
                <w:szCs w:val="24"/>
                <w:lang w:val="az-Latn-AZ"/>
              </w:rPr>
              <w:t>İşçi Qrupu</w:t>
            </w:r>
          </w:p>
        </w:tc>
        <w:tc>
          <w:tcPr>
            <w:tcW w:w="1562" w:type="dxa"/>
            <w:tcBorders>
              <w:top w:val="single" w:sz="4" w:space="0" w:color="auto"/>
              <w:left w:val="single" w:sz="4" w:space="0" w:color="auto"/>
              <w:bottom w:val="single" w:sz="4" w:space="0" w:color="auto"/>
              <w:right w:val="single" w:sz="4" w:space="0" w:color="auto"/>
            </w:tcBorders>
          </w:tcPr>
          <w:p w:rsidR="00BB2D67" w:rsidRPr="006932C9" w:rsidRDefault="00BB2D67" w:rsidP="006932C9">
            <w:pPr>
              <w:pStyle w:val="a3"/>
              <w:widowControl w:val="0"/>
              <w:shd w:val="clear" w:color="auto" w:fill="auto"/>
              <w:spacing w:line="240" w:lineRule="auto"/>
              <w:jc w:val="center"/>
              <w:rPr>
                <w:sz w:val="24"/>
                <w:szCs w:val="24"/>
                <w:lang w:val="az-Latn-AZ" w:eastAsia="az-Latn-AZ"/>
              </w:rPr>
            </w:pPr>
            <w:r w:rsidRPr="006932C9">
              <w:rPr>
                <w:sz w:val="24"/>
                <w:szCs w:val="24"/>
                <w:lang w:val="az-Latn-AZ" w:eastAsia="az-Latn-AZ"/>
              </w:rPr>
              <w:t>2023-cü ilin</w:t>
            </w:r>
          </w:p>
          <w:p w:rsidR="00BB2D67" w:rsidRPr="006932C9" w:rsidRDefault="00BB2D67" w:rsidP="006932C9">
            <w:pPr>
              <w:spacing w:after="0" w:line="240" w:lineRule="auto"/>
              <w:jc w:val="center"/>
              <w:rPr>
                <w:rFonts w:ascii="Arial" w:hAnsi="Arial" w:cs="Arial"/>
                <w:sz w:val="24"/>
                <w:szCs w:val="24"/>
                <w:lang w:val="az-Latn-AZ" w:eastAsia="az-Latn-AZ"/>
              </w:rPr>
            </w:pPr>
            <w:r w:rsidRPr="006932C9">
              <w:rPr>
                <w:rFonts w:ascii="Arial" w:hAnsi="Arial" w:cs="Arial"/>
                <w:sz w:val="24"/>
                <w:szCs w:val="24"/>
                <w:lang w:val="az-Latn-AZ" w:eastAsia="az-Latn-AZ"/>
              </w:rPr>
              <w:t>I rübü</w:t>
            </w:r>
          </w:p>
          <w:p w:rsidR="00BB2D67" w:rsidRPr="006932C9" w:rsidRDefault="00BB2D67" w:rsidP="006932C9">
            <w:pPr>
              <w:spacing w:after="0" w:line="240" w:lineRule="auto"/>
              <w:jc w:val="center"/>
              <w:rPr>
                <w:rFonts w:ascii="Arial" w:hAnsi="Arial" w:cs="Arial"/>
                <w:sz w:val="24"/>
                <w:szCs w:val="24"/>
                <w:lang w:val="az-Latn-AZ" w:eastAsia="az-Latn-AZ"/>
              </w:rPr>
            </w:pPr>
          </w:p>
          <w:p w:rsidR="00BB2D67" w:rsidRPr="006932C9" w:rsidRDefault="00BB2D67" w:rsidP="006932C9">
            <w:pPr>
              <w:spacing w:after="0" w:line="240" w:lineRule="auto"/>
              <w:rPr>
                <w:rFonts w:ascii="Arial" w:hAnsi="Arial" w:cs="Arial"/>
                <w:sz w:val="24"/>
                <w:szCs w:val="24"/>
                <w:lang w:val="az-Latn-AZ" w:eastAsia="az-Latn-AZ"/>
              </w:rPr>
            </w:pPr>
          </w:p>
        </w:tc>
      </w:tr>
      <w:tr w:rsidR="00A92FED" w:rsidRPr="006932C9" w:rsidTr="00A92FED">
        <w:trPr>
          <w:trHeight w:val="1625"/>
        </w:trPr>
        <w:tc>
          <w:tcPr>
            <w:tcW w:w="1668" w:type="dxa"/>
            <w:tcBorders>
              <w:top w:val="single" w:sz="4" w:space="0" w:color="auto"/>
              <w:left w:val="single" w:sz="4" w:space="0" w:color="auto"/>
              <w:bottom w:val="single" w:sz="4" w:space="0" w:color="auto"/>
              <w:right w:val="single" w:sz="4" w:space="0" w:color="auto"/>
            </w:tcBorders>
            <w:hideMark/>
          </w:tcPr>
          <w:p w:rsidR="00A92FED" w:rsidRPr="00C239EF" w:rsidRDefault="00A92FED" w:rsidP="00A92FED">
            <w:pPr>
              <w:spacing w:after="0" w:line="240" w:lineRule="auto"/>
              <w:jc w:val="center"/>
              <w:rPr>
                <w:rFonts w:ascii="Arial" w:hAnsi="Arial" w:cs="Arial"/>
                <w:sz w:val="24"/>
                <w:szCs w:val="24"/>
                <w:highlight w:val="yellow"/>
              </w:rPr>
            </w:pPr>
            <w:r w:rsidRPr="00A92FED">
              <w:rPr>
                <w:rFonts w:ascii="Arial" w:hAnsi="Arial" w:cs="Arial"/>
                <w:sz w:val="24"/>
                <w:szCs w:val="24"/>
                <w:lang w:val="en-US"/>
              </w:rPr>
              <w:t>3.</w:t>
            </w:r>
          </w:p>
        </w:tc>
        <w:tc>
          <w:tcPr>
            <w:tcW w:w="6700" w:type="dxa"/>
            <w:tcBorders>
              <w:top w:val="single" w:sz="4" w:space="0" w:color="auto"/>
              <w:left w:val="single" w:sz="4" w:space="0" w:color="auto"/>
              <w:bottom w:val="single" w:sz="4" w:space="0" w:color="auto"/>
              <w:right w:val="single" w:sz="4" w:space="0" w:color="auto"/>
            </w:tcBorders>
            <w:hideMark/>
          </w:tcPr>
          <w:p w:rsidR="00A92FED" w:rsidRPr="00C239EF" w:rsidRDefault="00A92FED" w:rsidP="00A92FED">
            <w:pPr>
              <w:spacing w:after="0" w:line="240" w:lineRule="auto"/>
              <w:jc w:val="both"/>
              <w:rPr>
                <w:rFonts w:ascii="Arial" w:hAnsi="Arial" w:cs="Arial"/>
                <w:sz w:val="24"/>
                <w:szCs w:val="24"/>
                <w:highlight w:val="yellow"/>
                <w:lang w:val="az-Latn-AZ"/>
              </w:rPr>
            </w:pPr>
            <w:r w:rsidRPr="00D71286">
              <w:rPr>
                <w:rFonts w:ascii="Arial" w:eastAsia="Arial Unicode MS" w:hAnsi="Arial" w:cs="Arial"/>
                <w:sz w:val="24"/>
                <w:szCs w:val="24"/>
                <w:lang w:val="az-Latn-AZ"/>
              </w:rPr>
              <w:t>Narkomanlığa</w:t>
            </w:r>
            <w:r w:rsidRPr="001B7616">
              <w:rPr>
                <w:rFonts w:ascii="Arial" w:eastAsia="Arial Unicode MS" w:hAnsi="Arial" w:cs="Arial"/>
                <w:sz w:val="24"/>
                <w:szCs w:val="24"/>
                <w:lang w:val="az-Latn-AZ"/>
              </w:rPr>
              <w:t xml:space="preserve"> </w:t>
            </w:r>
            <w:r>
              <w:rPr>
                <w:rFonts w:ascii="Arial" w:eastAsia="Arial Unicode MS" w:hAnsi="Arial" w:cs="Arial"/>
                <w:sz w:val="24"/>
                <w:szCs w:val="24"/>
                <w:lang w:val="az-Latn-AZ"/>
              </w:rPr>
              <w:t>və n</w:t>
            </w:r>
            <w:r w:rsidRPr="001B7616">
              <w:rPr>
                <w:rFonts w:ascii="Arial" w:eastAsia="Arial Unicode MS" w:hAnsi="Arial" w:cs="Arial"/>
                <w:sz w:val="24"/>
                <w:szCs w:val="24"/>
                <w:lang w:val="az-Latn-AZ"/>
              </w:rPr>
              <w:t>arkotik vasitələ</w:t>
            </w:r>
            <w:r w:rsidRPr="001F4462">
              <w:rPr>
                <w:rFonts w:ascii="Arial" w:eastAsia="Arial Unicode MS" w:hAnsi="Arial" w:cs="Arial"/>
                <w:sz w:val="24"/>
                <w:szCs w:val="24"/>
                <w:lang w:val="az-Latn-AZ"/>
              </w:rPr>
              <w:t xml:space="preserve">rin </w:t>
            </w:r>
            <w:r w:rsidRPr="001B7616">
              <w:rPr>
                <w:rFonts w:ascii="Arial" w:eastAsia="Arial Unicode MS" w:hAnsi="Arial" w:cs="Arial"/>
                <w:sz w:val="24"/>
                <w:szCs w:val="24"/>
                <w:lang w:val="az-Latn-AZ"/>
              </w:rPr>
              <w:t>qanunsuz dövriyyəsi</w:t>
            </w:r>
            <w:r>
              <w:rPr>
                <w:rFonts w:ascii="Arial" w:eastAsia="Arial Unicode MS" w:hAnsi="Arial" w:cs="Arial"/>
                <w:sz w:val="24"/>
                <w:szCs w:val="24"/>
                <w:lang w:val="az-Latn-AZ"/>
              </w:rPr>
              <w:t>nə qarşı</w:t>
            </w:r>
            <w:r w:rsidRPr="001B7616">
              <w:rPr>
                <w:rFonts w:ascii="Arial" w:eastAsia="Arial Unicode MS" w:hAnsi="Arial" w:cs="Arial"/>
                <w:sz w:val="24"/>
                <w:szCs w:val="24"/>
                <w:lang w:val="az-Latn-AZ"/>
              </w:rPr>
              <w:t xml:space="preserve"> mübarizə</w:t>
            </w:r>
            <w:r>
              <w:rPr>
                <w:rFonts w:ascii="Arial" w:eastAsia="Arial Unicode MS" w:hAnsi="Arial" w:cs="Arial"/>
                <w:sz w:val="24"/>
                <w:szCs w:val="24"/>
                <w:lang w:val="az-Latn-AZ"/>
              </w:rPr>
              <w:t xml:space="preserve"> sahəsində n</w:t>
            </w:r>
            <w:r w:rsidRPr="00601BB9">
              <w:rPr>
                <w:rFonts w:ascii="Arial" w:hAnsi="Arial" w:cs="Arial"/>
                <w:sz w:val="24"/>
                <w:lang w:val="az-Latn-AZ"/>
              </w:rPr>
              <w:t>arkomanlığa və narkotik vasitələrin</w:t>
            </w:r>
            <w:r>
              <w:rPr>
                <w:rFonts w:ascii="Arial" w:hAnsi="Arial" w:cs="Arial"/>
                <w:sz w:val="24"/>
                <w:lang w:val="az-Latn-AZ"/>
              </w:rPr>
              <w:t xml:space="preserve"> </w:t>
            </w:r>
            <w:r w:rsidRPr="00601BB9">
              <w:rPr>
                <w:rFonts w:ascii="Arial" w:hAnsi="Arial" w:cs="Arial"/>
                <w:sz w:val="24"/>
                <w:lang w:val="az-Latn-AZ"/>
              </w:rPr>
              <w:t>qanunsuz dövriyyəsinə qarşı mübarizə üzrə</w:t>
            </w:r>
            <w:r>
              <w:rPr>
                <w:rFonts w:ascii="Arial" w:hAnsi="Arial" w:cs="Arial"/>
                <w:sz w:val="24"/>
                <w:lang w:val="az-Latn-AZ"/>
              </w:rPr>
              <w:t xml:space="preserve"> </w:t>
            </w:r>
            <w:r w:rsidRPr="00601BB9">
              <w:rPr>
                <w:rFonts w:ascii="Arial" w:hAnsi="Arial" w:cs="Arial"/>
                <w:sz w:val="24"/>
                <w:lang w:val="az-Latn-AZ"/>
              </w:rPr>
              <w:t>şəhə</w:t>
            </w:r>
            <w:r>
              <w:rPr>
                <w:rFonts w:ascii="Arial" w:hAnsi="Arial" w:cs="Arial"/>
                <w:sz w:val="24"/>
                <w:lang w:val="az-Latn-AZ"/>
              </w:rPr>
              <w:t xml:space="preserve">r və </w:t>
            </w:r>
            <w:r w:rsidRPr="00601BB9">
              <w:rPr>
                <w:rFonts w:ascii="Arial" w:hAnsi="Arial" w:cs="Arial"/>
                <w:sz w:val="24"/>
                <w:lang w:val="az-Latn-AZ"/>
              </w:rPr>
              <w:t>rayon komissiyaları</w:t>
            </w:r>
            <w:r>
              <w:rPr>
                <w:rFonts w:ascii="Arial" w:hAnsi="Arial" w:cs="Arial"/>
                <w:sz w:val="24"/>
                <w:lang w:val="az-Latn-AZ"/>
              </w:rPr>
              <w:t>nın fəaliyyətinin səmərəli</w:t>
            </w:r>
            <w:r w:rsidR="00D8404F">
              <w:rPr>
                <w:rFonts w:ascii="Arial" w:hAnsi="Arial" w:cs="Arial"/>
                <w:sz w:val="24"/>
                <w:lang w:val="az-Latn-AZ"/>
              </w:rPr>
              <w:t>li</w:t>
            </w:r>
            <w:r>
              <w:rPr>
                <w:rFonts w:ascii="Arial" w:hAnsi="Arial" w:cs="Arial"/>
                <w:sz w:val="24"/>
                <w:lang w:val="az-Latn-AZ"/>
              </w:rPr>
              <w:t xml:space="preserve">yinin artırılması məqsədilə </w:t>
            </w:r>
            <w:r w:rsidRPr="001F4462">
              <w:rPr>
                <w:rFonts w:ascii="Arial" w:hAnsi="Arial" w:cs="Arial"/>
                <w:color w:val="000000"/>
                <w:sz w:val="24"/>
                <w:szCs w:val="24"/>
                <w:shd w:val="clear" w:color="auto" w:fill="FFFFFF"/>
                <w:lang w:val="az-Latn-AZ"/>
              </w:rPr>
              <w:t>“Narkomanlığa qarşı mübarizədə şəhər, rayon komissiyalarının rolu” mövzusunda</w:t>
            </w:r>
            <w:r w:rsidRPr="001F4462">
              <w:rPr>
                <w:rFonts w:ascii="Arial" w:hAnsi="Arial" w:cs="Arial"/>
                <w:bCs/>
                <w:color w:val="000000" w:themeColor="text1"/>
                <w:sz w:val="24"/>
                <w:szCs w:val="24"/>
                <w:shd w:val="clear" w:color="auto" w:fill="FFFFFF"/>
                <w:lang w:val="az-Latn-AZ"/>
              </w:rPr>
              <w:t xml:space="preserve"> </w:t>
            </w:r>
            <w:r>
              <w:rPr>
                <w:rFonts w:ascii="Arial" w:hAnsi="Arial" w:cs="Arial"/>
                <w:bCs/>
                <w:color w:val="000000" w:themeColor="text1"/>
                <w:sz w:val="24"/>
                <w:szCs w:val="24"/>
                <w:shd w:val="clear" w:color="auto" w:fill="FFFFFF"/>
                <w:lang w:val="az-Latn-AZ"/>
              </w:rPr>
              <w:t>tədbirin</w:t>
            </w:r>
            <w:r w:rsidRPr="001F4462">
              <w:rPr>
                <w:rFonts w:ascii="Arial" w:hAnsi="Arial" w:cs="Arial"/>
                <w:bCs/>
                <w:color w:val="000000" w:themeColor="text1"/>
                <w:sz w:val="24"/>
                <w:szCs w:val="24"/>
                <w:shd w:val="clear" w:color="auto" w:fill="FFFFFF"/>
                <w:lang w:val="az-Latn-AZ"/>
              </w:rPr>
              <w:t xml:space="preserve"> keçirilməsi</w:t>
            </w:r>
          </w:p>
        </w:tc>
        <w:tc>
          <w:tcPr>
            <w:tcW w:w="5131" w:type="dxa"/>
            <w:tcBorders>
              <w:top w:val="single" w:sz="4" w:space="0" w:color="auto"/>
              <w:left w:val="single" w:sz="4" w:space="0" w:color="auto"/>
              <w:bottom w:val="single" w:sz="4" w:space="0" w:color="auto"/>
              <w:right w:val="single" w:sz="4" w:space="0" w:color="auto"/>
            </w:tcBorders>
            <w:hideMark/>
          </w:tcPr>
          <w:p w:rsidR="00A92FED" w:rsidRPr="002F5740" w:rsidRDefault="00A92FED" w:rsidP="00A92FED">
            <w:pPr>
              <w:spacing w:after="0" w:line="240" w:lineRule="auto"/>
              <w:jc w:val="both"/>
              <w:rPr>
                <w:rFonts w:ascii="Arial" w:eastAsia="Times New Roman" w:hAnsi="Arial" w:cs="Arial"/>
                <w:sz w:val="24"/>
                <w:szCs w:val="24"/>
                <w:lang w:val="az-Latn-AZ"/>
              </w:rPr>
            </w:pPr>
            <w:r w:rsidRPr="002F5740">
              <w:rPr>
                <w:rFonts w:ascii="Arial" w:eastAsia="Arial Unicode MS" w:hAnsi="Arial" w:cs="Arial"/>
                <w:sz w:val="24"/>
                <w:szCs w:val="24"/>
                <w:lang w:val="az-Latn-AZ"/>
              </w:rPr>
              <w:t>Narkomanlığa və Narkotik Vasitələrin Qanunsuz Dövriyyəsinə Qarşı Mübarizə üzrə Dövlət Komissiyasının daimi fəaliyyət göstərən İşçi Qrupu,</w:t>
            </w:r>
            <w:r>
              <w:rPr>
                <w:rFonts w:ascii="Arial" w:eastAsia="Arial Unicode MS" w:hAnsi="Arial" w:cs="Arial"/>
                <w:sz w:val="24"/>
                <w:szCs w:val="24"/>
                <w:lang w:val="az-Latn-AZ"/>
              </w:rPr>
              <w:t xml:space="preserve"> ş</w:t>
            </w:r>
            <w:r w:rsidRPr="001B735B">
              <w:rPr>
                <w:rFonts w:ascii="Arial" w:eastAsia="Times New Roman" w:hAnsi="Arial" w:cs="Arial"/>
                <w:sz w:val="24"/>
                <w:szCs w:val="24"/>
                <w:lang w:val="az-Latn-AZ"/>
              </w:rPr>
              <w:t>əhər və rayon icra hakimiyyətləri</w:t>
            </w:r>
            <w:r>
              <w:rPr>
                <w:rFonts w:ascii="Arial" w:eastAsia="Arial Unicode MS" w:hAnsi="Arial" w:cs="Arial"/>
                <w:sz w:val="24"/>
                <w:szCs w:val="24"/>
                <w:lang w:val="az-Latn-AZ"/>
              </w:rPr>
              <w:t>,</w:t>
            </w:r>
            <w:r w:rsidRPr="002F5740">
              <w:rPr>
                <w:rFonts w:ascii="Arial" w:eastAsia="Arial Unicode MS" w:hAnsi="Arial" w:cs="Arial"/>
                <w:sz w:val="24"/>
                <w:szCs w:val="24"/>
                <w:lang w:val="az-Latn-AZ"/>
              </w:rPr>
              <w:t xml:space="preserve"> </w:t>
            </w:r>
            <w:r>
              <w:rPr>
                <w:rFonts w:ascii="Arial" w:eastAsia="Arial Unicode MS" w:hAnsi="Arial" w:cs="Arial"/>
                <w:sz w:val="24"/>
                <w:szCs w:val="24"/>
                <w:lang w:val="az-Latn-AZ"/>
              </w:rPr>
              <w:t>aidiyyəti dövlət orqanları (qurumları)</w:t>
            </w:r>
          </w:p>
        </w:tc>
        <w:tc>
          <w:tcPr>
            <w:tcW w:w="1562" w:type="dxa"/>
            <w:tcBorders>
              <w:top w:val="single" w:sz="4" w:space="0" w:color="auto"/>
              <w:left w:val="single" w:sz="4" w:space="0" w:color="auto"/>
              <w:bottom w:val="single" w:sz="4" w:space="0" w:color="auto"/>
              <w:right w:val="single" w:sz="4" w:space="0" w:color="auto"/>
            </w:tcBorders>
          </w:tcPr>
          <w:p w:rsidR="00A92FED" w:rsidRPr="00101BA4" w:rsidRDefault="00A92FED" w:rsidP="00A92FED">
            <w:pPr>
              <w:widowControl w:val="0"/>
              <w:spacing w:before="60" w:after="120" w:line="80" w:lineRule="atLeast"/>
              <w:jc w:val="center"/>
              <w:rPr>
                <w:rFonts w:ascii="Arial" w:eastAsia="Times New Roman" w:hAnsi="Arial" w:cs="Arial"/>
                <w:sz w:val="24"/>
                <w:szCs w:val="24"/>
                <w:lang w:val="az-Latn-AZ"/>
              </w:rPr>
            </w:pPr>
            <w:r w:rsidRPr="00101BA4">
              <w:rPr>
                <w:rFonts w:ascii="Arial" w:eastAsia="Times New Roman" w:hAnsi="Arial" w:cs="Arial"/>
                <w:sz w:val="24"/>
                <w:szCs w:val="24"/>
                <w:lang w:val="az-Latn-AZ"/>
              </w:rPr>
              <w:t>il ərzində</w:t>
            </w:r>
          </w:p>
        </w:tc>
      </w:tr>
      <w:tr w:rsidR="00BB2D67" w:rsidRPr="006932C9" w:rsidTr="003B016F">
        <w:trPr>
          <w:trHeight w:val="1523"/>
        </w:trPr>
        <w:tc>
          <w:tcPr>
            <w:tcW w:w="1668" w:type="dxa"/>
            <w:tcBorders>
              <w:top w:val="single" w:sz="4" w:space="0" w:color="auto"/>
              <w:left w:val="single" w:sz="4" w:space="0" w:color="auto"/>
              <w:bottom w:val="single" w:sz="4" w:space="0" w:color="auto"/>
              <w:right w:val="single" w:sz="4" w:space="0" w:color="auto"/>
            </w:tcBorders>
            <w:hideMark/>
          </w:tcPr>
          <w:p w:rsidR="00BB2D67" w:rsidRPr="006932C9" w:rsidRDefault="00BB2D67"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4.</w:t>
            </w:r>
          </w:p>
        </w:tc>
        <w:tc>
          <w:tcPr>
            <w:tcW w:w="6700" w:type="dxa"/>
            <w:tcBorders>
              <w:top w:val="single" w:sz="4" w:space="0" w:color="auto"/>
              <w:left w:val="single" w:sz="4" w:space="0" w:color="auto"/>
              <w:bottom w:val="single" w:sz="4" w:space="0" w:color="auto"/>
              <w:right w:val="single" w:sz="4" w:space="0" w:color="auto"/>
            </w:tcBorders>
            <w:hideMark/>
          </w:tcPr>
          <w:p w:rsidR="00BB2D67" w:rsidRPr="006932C9" w:rsidRDefault="00BB2D67" w:rsidP="006932C9">
            <w:pPr>
              <w:pStyle w:val="a3"/>
              <w:widowControl w:val="0"/>
              <w:shd w:val="clear" w:color="auto" w:fill="auto"/>
              <w:spacing w:line="240" w:lineRule="auto"/>
              <w:rPr>
                <w:sz w:val="24"/>
                <w:szCs w:val="24"/>
                <w:lang w:val="az-Latn-AZ"/>
              </w:rPr>
            </w:pPr>
            <w:r w:rsidRPr="006932C9">
              <w:rPr>
                <w:sz w:val="24"/>
                <w:szCs w:val="24"/>
                <w:lang w:val="az-Latn-AZ" w:eastAsia="az-Latn-AZ"/>
              </w:rPr>
              <w:t xml:space="preserve">Narkotik vasitələrin, psixotrop maddələrin və onların prekursorlarının qanunsuz dövriyyəsi və onlardan sui-istifadə ilə əlaqədar mübarizə tədbirlərini daha da gücləndirmək məqsədilə aidiyyəti qurumların əməkdaşlığının </w:t>
            </w:r>
            <w:proofErr w:type="spellStart"/>
            <w:r w:rsidRPr="006932C9">
              <w:rPr>
                <w:sz w:val="24"/>
                <w:szCs w:val="24"/>
                <w:lang w:val="az-Latn-AZ" w:eastAsia="az-Latn-AZ"/>
              </w:rPr>
              <w:t>möhkəmləndirilməsi</w:t>
            </w:r>
            <w:proofErr w:type="spellEnd"/>
            <w:r w:rsidRPr="006932C9">
              <w:rPr>
                <w:sz w:val="24"/>
                <w:szCs w:val="24"/>
                <w:lang w:val="az-Latn-AZ" w:eastAsia="az-Latn-AZ"/>
              </w:rPr>
              <w:t xml:space="preserve"> və qarşılıqlı fəaliyyətinin təmin edilməsi</w:t>
            </w:r>
          </w:p>
        </w:tc>
        <w:tc>
          <w:tcPr>
            <w:tcW w:w="5131" w:type="dxa"/>
            <w:tcBorders>
              <w:top w:val="single" w:sz="4" w:space="0" w:color="auto"/>
              <w:left w:val="single" w:sz="4" w:space="0" w:color="auto"/>
              <w:bottom w:val="single" w:sz="4" w:space="0" w:color="auto"/>
              <w:right w:val="single" w:sz="4" w:space="0" w:color="auto"/>
            </w:tcBorders>
            <w:hideMark/>
          </w:tcPr>
          <w:p w:rsidR="00BB2D67" w:rsidRPr="006932C9" w:rsidRDefault="00BB2D67" w:rsidP="006932C9">
            <w:pPr>
              <w:pStyle w:val="a3"/>
              <w:widowControl w:val="0"/>
              <w:shd w:val="clear" w:color="auto" w:fill="auto"/>
              <w:spacing w:line="240" w:lineRule="auto"/>
              <w:rPr>
                <w:sz w:val="24"/>
                <w:szCs w:val="24"/>
                <w:lang w:val="az-Latn-AZ"/>
              </w:rPr>
            </w:pPr>
            <w:r w:rsidRPr="006932C9">
              <w:rPr>
                <w:sz w:val="24"/>
                <w:szCs w:val="24"/>
                <w:lang w:val="az-Latn-AZ" w:eastAsia="az-Latn-AZ"/>
              </w:rPr>
              <w:t xml:space="preserve">Daxili </w:t>
            </w:r>
            <w:r w:rsidR="001B735B" w:rsidRPr="006932C9">
              <w:rPr>
                <w:sz w:val="24"/>
                <w:szCs w:val="24"/>
                <w:lang w:val="az-Latn-AZ" w:eastAsia="az-Latn-AZ"/>
              </w:rPr>
              <w:t>İ</w:t>
            </w:r>
            <w:r w:rsidRPr="006932C9">
              <w:rPr>
                <w:sz w:val="24"/>
                <w:szCs w:val="24"/>
                <w:lang w:val="az-Latn-AZ" w:eastAsia="az-Latn-AZ"/>
              </w:rPr>
              <w:t xml:space="preserve">şlər Nazirliyi, Ədliyyə Nazirliyi, Səhiyyə Nazirliyi, Dövlət Gömrük Komitəsi, Dövlət Təhlükəsizliyi Xidməti, Dövlət Sərhəd Xidməti, Narkomanlığa və Narkotik Vasitələrin Qanunsuz Dövriyyəsinə Qarşı Mübarizə üzrə Dövlət </w:t>
            </w:r>
            <w:proofErr w:type="spellStart"/>
            <w:r w:rsidRPr="006932C9">
              <w:rPr>
                <w:sz w:val="24"/>
                <w:szCs w:val="24"/>
                <w:lang w:val="az-Latn-AZ" w:eastAsia="az-Latn-AZ"/>
              </w:rPr>
              <w:t>Komissiyasnın</w:t>
            </w:r>
            <w:proofErr w:type="spellEnd"/>
            <w:r w:rsidR="005D4381" w:rsidRPr="006932C9">
              <w:rPr>
                <w:sz w:val="24"/>
                <w:szCs w:val="24"/>
                <w:lang w:val="az-Latn-AZ" w:eastAsia="az-Latn-AZ"/>
              </w:rPr>
              <w:t xml:space="preserve"> </w:t>
            </w:r>
            <w:r w:rsidR="005D4381" w:rsidRPr="006932C9">
              <w:rPr>
                <w:sz w:val="24"/>
                <w:szCs w:val="24"/>
                <w:lang w:val="az-Latn-AZ"/>
              </w:rPr>
              <w:t xml:space="preserve"> daimi fəaliyyət göstərən </w:t>
            </w:r>
            <w:r w:rsidR="001B735B" w:rsidRPr="006932C9">
              <w:rPr>
                <w:rFonts w:eastAsia="Times New Roman"/>
                <w:sz w:val="24"/>
                <w:szCs w:val="24"/>
                <w:lang w:val="az-Latn-AZ"/>
              </w:rPr>
              <w:t>İşçi Qrupu</w:t>
            </w:r>
          </w:p>
        </w:tc>
        <w:tc>
          <w:tcPr>
            <w:tcW w:w="1562" w:type="dxa"/>
            <w:tcBorders>
              <w:top w:val="single" w:sz="4" w:space="0" w:color="auto"/>
              <w:left w:val="single" w:sz="4" w:space="0" w:color="auto"/>
              <w:bottom w:val="single" w:sz="4" w:space="0" w:color="auto"/>
              <w:right w:val="single" w:sz="4" w:space="0" w:color="auto"/>
            </w:tcBorders>
          </w:tcPr>
          <w:p w:rsidR="00BB2D67" w:rsidRPr="006932C9" w:rsidRDefault="00BB2D67" w:rsidP="006932C9">
            <w:pPr>
              <w:spacing w:after="0" w:line="240" w:lineRule="auto"/>
              <w:jc w:val="center"/>
              <w:rPr>
                <w:rFonts w:ascii="Arial" w:hAnsi="Arial" w:cs="Arial"/>
                <w:sz w:val="24"/>
                <w:szCs w:val="24"/>
                <w:lang w:val="az-Latn-AZ"/>
              </w:rPr>
            </w:pPr>
            <w:r w:rsidRPr="006932C9">
              <w:rPr>
                <w:rFonts w:ascii="Arial" w:hAnsi="Arial" w:cs="Arial"/>
                <w:sz w:val="24"/>
                <w:szCs w:val="24"/>
              </w:rPr>
              <w:t>mütəmadi</w:t>
            </w:r>
          </w:p>
          <w:p w:rsidR="00BB2D67" w:rsidRPr="006932C9" w:rsidRDefault="00BB2D67" w:rsidP="006932C9">
            <w:pPr>
              <w:spacing w:after="0" w:line="240" w:lineRule="auto"/>
              <w:jc w:val="center"/>
              <w:rPr>
                <w:rFonts w:ascii="Arial" w:hAnsi="Arial" w:cs="Arial"/>
                <w:sz w:val="24"/>
                <w:szCs w:val="24"/>
                <w:lang w:val="az-Latn-AZ"/>
              </w:rPr>
            </w:pPr>
          </w:p>
          <w:p w:rsidR="00BB2D67" w:rsidRPr="006932C9" w:rsidRDefault="00BB2D67" w:rsidP="006932C9">
            <w:pPr>
              <w:spacing w:after="0" w:line="240" w:lineRule="auto"/>
              <w:jc w:val="center"/>
              <w:rPr>
                <w:rFonts w:ascii="Arial" w:hAnsi="Arial" w:cs="Arial"/>
                <w:sz w:val="24"/>
                <w:szCs w:val="24"/>
                <w:lang w:val="az-Latn-AZ"/>
              </w:rPr>
            </w:pPr>
          </w:p>
          <w:p w:rsidR="00BB2D67" w:rsidRPr="006932C9" w:rsidRDefault="00BB2D67" w:rsidP="006932C9">
            <w:pPr>
              <w:spacing w:after="0" w:line="240" w:lineRule="auto"/>
              <w:jc w:val="center"/>
              <w:rPr>
                <w:rFonts w:ascii="Arial" w:hAnsi="Arial" w:cs="Arial"/>
                <w:sz w:val="24"/>
                <w:szCs w:val="24"/>
                <w:lang w:val="az-Latn-AZ"/>
              </w:rPr>
            </w:pPr>
          </w:p>
          <w:p w:rsidR="00BB2D67" w:rsidRPr="006932C9" w:rsidRDefault="00BB2D67" w:rsidP="006932C9">
            <w:pPr>
              <w:spacing w:after="0" w:line="240" w:lineRule="auto"/>
              <w:jc w:val="center"/>
              <w:rPr>
                <w:rFonts w:ascii="Arial" w:hAnsi="Arial" w:cs="Arial"/>
                <w:sz w:val="24"/>
                <w:szCs w:val="24"/>
                <w:lang w:val="az-Latn-AZ"/>
              </w:rPr>
            </w:pPr>
          </w:p>
          <w:p w:rsidR="00BB2D67" w:rsidRPr="006932C9" w:rsidRDefault="00BB2D67" w:rsidP="006932C9">
            <w:pPr>
              <w:spacing w:after="0" w:line="240" w:lineRule="auto"/>
              <w:rPr>
                <w:rFonts w:ascii="Arial" w:hAnsi="Arial" w:cs="Arial"/>
                <w:sz w:val="24"/>
                <w:szCs w:val="24"/>
                <w:lang w:val="az-Latn-AZ"/>
              </w:rPr>
            </w:pPr>
          </w:p>
        </w:tc>
      </w:tr>
      <w:tr w:rsidR="00BB2D67" w:rsidRPr="006932C9" w:rsidTr="003B016F">
        <w:trPr>
          <w:trHeight w:val="1523"/>
        </w:trPr>
        <w:tc>
          <w:tcPr>
            <w:tcW w:w="1668" w:type="dxa"/>
            <w:tcBorders>
              <w:top w:val="single" w:sz="4" w:space="0" w:color="auto"/>
              <w:left w:val="single" w:sz="4" w:space="0" w:color="auto"/>
              <w:bottom w:val="single" w:sz="4" w:space="0" w:color="auto"/>
              <w:right w:val="single" w:sz="4" w:space="0" w:color="auto"/>
            </w:tcBorders>
            <w:hideMark/>
          </w:tcPr>
          <w:p w:rsidR="00BB2D67" w:rsidRPr="006932C9" w:rsidRDefault="00BB2D67" w:rsidP="006932C9">
            <w:pPr>
              <w:spacing w:after="0" w:line="240" w:lineRule="auto"/>
              <w:jc w:val="center"/>
              <w:rPr>
                <w:rFonts w:ascii="Arial" w:hAnsi="Arial" w:cs="Arial"/>
                <w:sz w:val="24"/>
                <w:szCs w:val="24"/>
                <w:lang w:val="az-Latn-AZ"/>
              </w:rPr>
            </w:pPr>
            <w:r w:rsidRPr="006932C9">
              <w:rPr>
                <w:rFonts w:ascii="Arial" w:hAnsi="Arial" w:cs="Arial"/>
                <w:sz w:val="24"/>
                <w:szCs w:val="24"/>
                <w:lang w:val="en-US"/>
              </w:rPr>
              <w:t>5.</w:t>
            </w:r>
          </w:p>
        </w:tc>
        <w:tc>
          <w:tcPr>
            <w:tcW w:w="6700" w:type="dxa"/>
            <w:tcBorders>
              <w:top w:val="single" w:sz="4" w:space="0" w:color="auto"/>
              <w:bottom w:val="nil"/>
            </w:tcBorders>
            <w:shd w:val="clear" w:color="auto" w:fill="auto"/>
          </w:tcPr>
          <w:p w:rsidR="00BB2D67" w:rsidRPr="006932C9" w:rsidRDefault="00BB2D67" w:rsidP="006932C9">
            <w:pPr>
              <w:spacing w:after="0" w:line="240" w:lineRule="auto"/>
              <w:jc w:val="both"/>
              <w:rPr>
                <w:rFonts w:ascii="Arial" w:eastAsia="Times New Roman" w:hAnsi="Arial" w:cs="Arial"/>
                <w:sz w:val="24"/>
                <w:szCs w:val="24"/>
                <w:lang w:val="az-Latn-AZ"/>
              </w:rPr>
            </w:pPr>
            <w:r w:rsidRPr="006932C9">
              <w:rPr>
                <w:rFonts w:ascii="Arial" w:hAnsi="Arial" w:cs="Arial"/>
                <w:bCs/>
                <w:iCs/>
                <w:color w:val="222222"/>
                <w:sz w:val="24"/>
                <w:szCs w:val="24"/>
                <w:shd w:val="clear" w:color="auto" w:fill="FFFFFF"/>
                <w:lang w:val="az-Latn-AZ"/>
              </w:rPr>
              <w:t xml:space="preserve">Narkomanlığa və narkotik vasitələrin qanunsuz dövriyyəsinə qarşı mübarizə üzrə komissiyaların fəaliyyət səmərəliliyinin artırılması, təbliğat və maarifləndirmə işlərinin daha da gücləndirilməsi, </w:t>
            </w:r>
            <w:proofErr w:type="spellStart"/>
            <w:r w:rsidRPr="006932C9">
              <w:rPr>
                <w:rFonts w:ascii="Arial" w:hAnsi="Arial" w:cs="Arial"/>
                <w:bCs/>
                <w:iCs/>
                <w:color w:val="222222"/>
                <w:sz w:val="24"/>
                <w:szCs w:val="24"/>
                <w:shd w:val="clear" w:color="auto" w:fill="FFFFFF"/>
                <w:lang w:val="az-Latn-AZ"/>
              </w:rPr>
              <w:t>davamlılığının</w:t>
            </w:r>
            <w:proofErr w:type="spellEnd"/>
            <w:r w:rsidRPr="006932C9">
              <w:rPr>
                <w:rFonts w:ascii="Arial" w:hAnsi="Arial" w:cs="Arial"/>
                <w:bCs/>
                <w:iCs/>
                <w:color w:val="222222"/>
                <w:sz w:val="24"/>
                <w:szCs w:val="24"/>
                <w:shd w:val="clear" w:color="auto" w:fill="FFFFFF"/>
                <w:lang w:val="az-Latn-AZ"/>
              </w:rPr>
              <w:t xml:space="preserve"> təmin edilməsi və həyata keçirilən tədbirlərin rüblük nəticələri təhlil edilərək qiymətləndirilməsi</w:t>
            </w:r>
          </w:p>
        </w:tc>
        <w:tc>
          <w:tcPr>
            <w:tcW w:w="5131" w:type="dxa"/>
            <w:tcBorders>
              <w:top w:val="single" w:sz="4" w:space="0" w:color="auto"/>
              <w:bottom w:val="nil"/>
            </w:tcBorders>
            <w:shd w:val="clear" w:color="auto" w:fill="auto"/>
          </w:tcPr>
          <w:p w:rsidR="00BB2D67" w:rsidRPr="006932C9" w:rsidRDefault="00BB2D67" w:rsidP="006932C9">
            <w:pPr>
              <w:spacing w:after="0" w:line="240" w:lineRule="auto"/>
              <w:jc w:val="both"/>
              <w:rPr>
                <w:rFonts w:ascii="Arial" w:eastAsia="Times New Roman" w:hAnsi="Arial" w:cs="Arial"/>
                <w:sz w:val="24"/>
                <w:szCs w:val="24"/>
                <w:lang w:val="az-Latn-AZ"/>
              </w:rPr>
            </w:pPr>
            <w:r w:rsidRPr="006932C9">
              <w:rPr>
                <w:rFonts w:ascii="Arial" w:eastAsia="Times New Roman" w:hAnsi="Arial" w:cs="Arial"/>
                <w:sz w:val="24"/>
                <w:szCs w:val="24"/>
                <w:lang w:val="az-Latn-AZ"/>
              </w:rPr>
              <w:t xml:space="preserve">Şəhər və rayon icra hakimiyyətləri </w:t>
            </w:r>
            <w:r w:rsidRPr="006932C9">
              <w:rPr>
                <w:rFonts w:ascii="Arial" w:hAnsi="Arial" w:cs="Arial"/>
                <w:sz w:val="24"/>
                <w:szCs w:val="24"/>
                <w:lang w:val="az-Latn-AZ"/>
              </w:rPr>
              <w:t xml:space="preserve"> </w:t>
            </w:r>
          </w:p>
        </w:tc>
        <w:tc>
          <w:tcPr>
            <w:tcW w:w="1562" w:type="dxa"/>
            <w:tcBorders>
              <w:top w:val="nil"/>
              <w:bottom w:val="nil"/>
            </w:tcBorders>
            <w:shd w:val="clear" w:color="auto" w:fill="auto"/>
          </w:tcPr>
          <w:p w:rsidR="00BB2D67" w:rsidRPr="006932C9" w:rsidRDefault="00BB2D67" w:rsidP="006932C9">
            <w:pPr>
              <w:spacing w:after="0" w:line="240" w:lineRule="auto"/>
              <w:jc w:val="center"/>
              <w:rPr>
                <w:rFonts w:ascii="Arial" w:eastAsia="Times New Roman" w:hAnsi="Arial" w:cs="Arial"/>
                <w:sz w:val="24"/>
                <w:szCs w:val="24"/>
              </w:rPr>
            </w:pPr>
            <w:r w:rsidRPr="006932C9">
              <w:rPr>
                <w:rFonts w:ascii="Arial" w:hAnsi="Arial" w:cs="Arial"/>
                <w:sz w:val="24"/>
                <w:szCs w:val="24"/>
                <w:lang w:val="en-US"/>
              </w:rPr>
              <w:t>mütəmadi</w:t>
            </w:r>
          </w:p>
        </w:tc>
      </w:tr>
      <w:tr w:rsidR="00BB2D67" w:rsidRPr="006932C9" w:rsidTr="003B016F">
        <w:trPr>
          <w:trHeight w:val="1523"/>
        </w:trPr>
        <w:tc>
          <w:tcPr>
            <w:tcW w:w="1668" w:type="dxa"/>
            <w:tcBorders>
              <w:top w:val="single" w:sz="4" w:space="0" w:color="auto"/>
              <w:left w:val="single" w:sz="4" w:space="0" w:color="auto"/>
              <w:bottom w:val="single" w:sz="4" w:space="0" w:color="auto"/>
              <w:right w:val="single" w:sz="4" w:space="0" w:color="auto"/>
            </w:tcBorders>
            <w:hideMark/>
          </w:tcPr>
          <w:p w:rsidR="00BB2D67" w:rsidRPr="006932C9" w:rsidRDefault="00BB2D67" w:rsidP="006932C9">
            <w:pPr>
              <w:spacing w:after="0" w:line="240" w:lineRule="auto"/>
              <w:jc w:val="center"/>
              <w:rPr>
                <w:rFonts w:ascii="Arial" w:hAnsi="Arial" w:cs="Arial"/>
                <w:sz w:val="24"/>
                <w:szCs w:val="24"/>
                <w:lang w:val="en-US"/>
              </w:rPr>
            </w:pPr>
            <w:r w:rsidRPr="006932C9">
              <w:rPr>
                <w:rFonts w:ascii="Arial" w:hAnsi="Arial" w:cs="Arial"/>
                <w:sz w:val="24"/>
                <w:szCs w:val="24"/>
                <w:lang w:val="en-US"/>
              </w:rPr>
              <w:t>6.</w:t>
            </w:r>
          </w:p>
        </w:tc>
        <w:tc>
          <w:tcPr>
            <w:tcW w:w="6700" w:type="dxa"/>
            <w:tcBorders>
              <w:top w:val="single" w:sz="4" w:space="0" w:color="auto"/>
              <w:left w:val="single" w:sz="4" w:space="0" w:color="auto"/>
              <w:bottom w:val="single" w:sz="4" w:space="0" w:color="auto"/>
              <w:right w:val="single" w:sz="4" w:space="0" w:color="auto"/>
            </w:tcBorders>
            <w:hideMark/>
          </w:tcPr>
          <w:p w:rsidR="00BB2D67" w:rsidRPr="006932C9" w:rsidRDefault="00BB2D67" w:rsidP="006932C9">
            <w:pPr>
              <w:spacing w:after="0" w:line="240" w:lineRule="auto"/>
              <w:jc w:val="both"/>
              <w:rPr>
                <w:rFonts w:ascii="Arial" w:hAnsi="Arial" w:cs="Arial"/>
                <w:sz w:val="24"/>
                <w:szCs w:val="24"/>
                <w:lang w:val="az-Latn-AZ" w:eastAsia="az-Latn-AZ"/>
              </w:rPr>
            </w:pPr>
            <w:r w:rsidRPr="006932C9">
              <w:rPr>
                <w:rFonts w:ascii="Arial" w:hAnsi="Arial" w:cs="Arial"/>
                <w:sz w:val="24"/>
                <w:szCs w:val="24"/>
                <w:lang w:val="az-Latn-AZ" w:eastAsia="az-Latn-AZ"/>
              </w:rPr>
              <w:t xml:space="preserve">Narkomanlığa və Narkotik Vasitələrin Qanunsuz Dövriyyəsinə Qarşı Mübarizə üzrə Dövlət Komissiyasının </w:t>
            </w:r>
            <w:r w:rsidRPr="006932C9">
              <w:rPr>
                <w:rFonts w:ascii="Arial" w:hAnsi="Arial" w:cs="Arial"/>
                <w:sz w:val="24"/>
                <w:szCs w:val="24"/>
                <w:lang w:val="az-Latn-AZ"/>
              </w:rPr>
              <w:t>“</w:t>
            </w:r>
            <w:r w:rsidRPr="006932C9">
              <w:rPr>
                <w:rFonts w:ascii="Arial" w:hAnsi="Arial" w:cs="Arial"/>
                <w:sz w:val="24"/>
                <w:szCs w:val="24"/>
                <w:lang w:val="az-Latn-AZ" w:eastAsia="az-Latn-AZ"/>
              </w:rPr>
              <w:t>802 – Qaynar xətt” telefon xidmətinə daxil olan vətəndaş müraciətləri ilə bağlı operativ qaydada müvafiq tədbirlərin görülməsi</w:t>
            </w:r>
          </w:p>
        </w:tc>
        <w:tc>
          <w:tcPr>
            <w:tcW w:w="5131" w:type="dxa"/>
            <w:tcBorders>
              <w:top w:val="single" w:sz="4" w:space="0" w:color="auto"/>
              <w:left w:val="single" w:sz="4" w:space="0" w:color="auto"/>
              <w:bottom w:val="single" w:sz="4" w:space="0" w:color="auto"/>
              <w:right w:val="single" w:sz="4" w:space="0" w:color="auto"/>
            </w:tcBorders>
            <w:hideMark/>
          </w:tcPr>
          <w:p w:rsidR="00BB2D67" w:rsidRPr="006932C9" w:rsidRDefault="00BB2D67" w:rsidP="006932C9">
            <w:pPr>
              <w:spacing w:after="0" w:line="240" w:lineRule="auto"/>
              <w:jc w:val="both"/>
              <w:rPr>
                <w:rFonts w:ascii="Arial" w:eastAsia="Times New Roman" w:hAnsi="Arial" w:cs="Arial"/>
                <w:sz w:val="24"/>
                <w:szCs w:val="24"/>
                <w:lang w:val="az-Latn-AZ"/>
              </w:rPr>
            </w:pPr>
            <w:r w:rsidRPr="006932C9">
              <w:rPr>
                <w:rFonts w:ascii="Arial" w:hAnsi="Arial" w:cs="Arial"/>
                <w:sz w:val="24"/>
                <w:szCs w:val="24"/>
                <w:lang w:val="az-Latn-AZ" w:eastAsia="az-Latn-AZ"/>
              </w:rPr>
              <w:t>Narkomanlığa və Narkotik Vasitələrin Qanunsuz Dövriyyəsinə Qarşı Mübarizə üzrə Dövlət Komissiyasının</w:t>
            </w:r>
            <w:r w:rsidRPr="006932C9">
              <w:rPr>
                <w:rFonts w:ascii="Arial" w:hAnsi="Arial" w:cs="Arial"/>
                <w:sz w:val="24"/>
                <w:szCs w:val="24"/>
                <w:lang w:val="az-Latn-AZ"/>
              </w:rPr>
              <w:t xml:space="preserve"> daimi fəaliyyət göstərən</w:t>
            </w:r>
            <w:r w:rsidRPr="006932C9">
              <w:rPr>
                <w:rFonts w:ascii="Arial" w:eastAsia="Times New Roman" w:hAnsi="Arial" w:cs="Arial"/>
                <w:sz w:val="24"/>
                <w:szCs w:val="24"/>
                <w:lang w:val="az-Latn-AZ"/>
              </w:rPr>
              <w:t xml:space="preserve"> İşçi Qrupu, </w:t>
            </w:r>
            <w:r w:rsidRPr="006932C9">
              <w:rPr>
                <w:rFonts w:ascii="Arial" w:eastAsia="Arial Unicode MS" w:hAnsi="Arial" w:cs="Arial"/>
                <w:sz w:val="24"/>
                <w:szCs w:val="24"/>
                <w:lang w:val="az-Latn-AZ"/>
              </w:rPr>
              <w:t xml:space="preserve">Daxili İşlər Nazirliyi, </w:t>
            </w:r>
            <w:r w:rsidRPr="006932C9">
              <w:rPr>
                <w:rFonts w:ascii="Arial" w:eastAsia="Times New Roman" w:hAnsi="Arial" w:cs="Arial"/>
                <w:sz w:val="24"/>
                <w:szCs w:val="24"/>
                <w:lang w:val="az-Latn-AZ"/>
              </w:rPr>
              <w:t xml:space="preserve"> Səhiyyə Nazirliyi, </w:t>
            </w:r>
            <w:r w:rsidRPr="006932C9">
              <w:rPr>
                <w:rFonts w:ascii="Arial" w:eastAsia="Arial Unicode MS" w:hAnsi="Arial" w:cs="Arial"/>
                <w:sz w:val="24"/>
                <w:szCs w:val="24"/>
                <w:lang w:val="az-Latn-AZ"/>
              </w:rPr>
              <w:t xml:space="preserve"> Əmək və Əhalinin Sosial Müdafiəsi Nazirliyi</w:t>
            </w:r>
            <w:r w:rsidRPr="006932C9">
              <w:rPr>
                <w:rFonts w:ascii="Arial" w:eastAsia="Times New Roman" w:hAnsi="Arial" w:cs="Arial"/>
                <w:sz w:val="24"/>
                <w:szCs w:val="24"/>
                <w:lang w:val="az-Latn-AZ"/>
              </w:rPr>
              <w:t>, Ailə, Qadın və Uşaq Problemləri üzrə Dövlət Komitəsi</w:t>
            </w:r>
          </w:p>
        </w:tc>
        <w:tc>
          <w:tcPr>
            <w:tcW w:w="1562" w:type="dxa"/>
            <w:tcBorders>
              <w:top w:val="single" w:sz="4" w:space="0" w:color="auto"/>
              <w:left w:val="single" w:sz="4" w:space="0" w:color="auto"/>
              <w:bottom w:val="single" w:sz="4" w:space="0" w:color="auto"/>
              <w:right w:val="single" w:sz="4" w:space="0" w:color="auto"/>
            </w:tcBorders>
          </w:tcPr>
          <w:p w:rsidR="00BB2D67" w:rsidRPr="006932C9" w:rsidRDefault="00BB2D67" w:rsidP="006932C9">
            <w:pPr>
              <w:pStyle w:val="a3"/>
              <w:widowControl w:val="0"/>
              <w:shd w:val="clear" w:color="auto" w:fill="auto"/>
              <w:spacing w:line="240" w:lineRule="auto"/>
              <w:jc w:val="center"/>
              <w:rPr>
                <w:sz w:val="24"/>
                <w:szCs w:val="24"/>
                <w:lang w:val="az-Latn-AZ" w:eastAsia="az-Latn-AZ"/>
              </w:rPr>
            </w:pPr>
            <w:r w:rsidRPr="006932C9">
              <w:rPr>
                <w:sz w:val="24"/>
                <w:szCs w:val="24"/>
              </w:rPr>
              <w:t>mütəmadi</w:t>
            </w:r>
          </w:p>
        </w:tc>
      </w:tr>
      <w:tr w:rsidR="00BB2D67" w:rsidRPr="008B2C44" w:rsidTr="00EB39D6">
        <w:trPr>
          <w:trHeight w:val="1833"/>
        </w:trPr>
        <w:tc>
          <w:tcPr>
            <w:tcW w:w="1668" w:type="dxa"/>
            <w:tcBorders>
              <w:top w:val="single" w:sz="4" w:space="0" w:color="auto"/>
              <w:left w:val="single" w:sz="4" w:space="0" w:color="auto"/>
              <w:bottom w:val="single" w:sz="4" w:space="0" w:color="auto"/>
              <w:right w:val="single" w:sz="4" w:space="0" w:color="auto"/>
            </w:tcBorders>
          </w:tcPr>
          <w:p w:rsidR="00BB2D67" w:rsidRPr="006932C9" w:rsidRDefault="00845F5D"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lastRenderedPageBreak/>
              <w:t>7</w:t>
            </w:r>
            <w:r w:rsidR="00BB2D67" w:rsidRPr="006932C9">
              <w:rPr>
                <w:rFonts w:ascii="Arial" w:hAnsi="Arial" w:cs="Arial"/>
                <w:sz w:val="24"/>
                <w:szCs w:val="24"/>
                <w:lang w:val="az-Latn-AZ"/>
              </w:rPr>
              <w:t>.</w:t>
            </w:r>
          </w:p>
        </w:tc>
        <w:tc>
          <w:tcPr>
            <w:tcW w:w="6700" w:type="dxa"/>
            <w:tcBorders>
              <w:top w:val="single" w:sz="4" w:space="0" w:color="auto"/>
              <w:left w:val="single" w:sz="4" w:space="0" w:color="auto"/>
              <w:bottom w:val="single" w:sz="4" w:space="0" w:color="auto"/>
              <w:right w:val="single" w:sz="4" w:space="0" w:color="auto"/>
            </w:tcBorders>
          </w:tcPr>
          <w:p w:rsidR="00BB2D67" w:rsidRPr="006932C9" w:rsidRDefault="00BB2D67" w:rsidP="006932C9">
            <w:pPr>
              <w:spacing w:after="0" w:line="240" w:lineRule="auto"/>
              <w:jc w:val="both"/>
              <w:rPr>
                <w:rFonts w:ascii="Arial" w:hAnsi="Arial" w:cs="Arial"/>
                <w:sz w:val="24"/>
                <w:szCs w:val="24"/>
                <w:lang w:val="az-Latn-AZ"/>
              </w:rPr>
            </w:pPr>
            <w:r w:rsidRPr="006932C9">
              <w:rPr>
                <w:rFonts w:ascii="Arial" w:hAnsi="Arial" w:cs="Arial"/>
                <w:sz w:val="24"/>
                <w:szCs w:val="24"/>
                <w:lang w:val="az-Latn-AZ"/>
              </w:rPr>
              <w:t>Hüquq mühafizə orqanları tərəfindən narkotiklərin qanunsuz dövriyyəsi ilə əlaqədar aşkar olunmuş faktların sayı, götürülmüş narkotik vasitələrin növü, miqdarı və məsuliyyətə cəlb olunmuş şəxslər, o cümlədən xarici ölkə vətəndaşları, onlardan aşkarlanan narkotiklər barədə məlumatların</w:t>
            </w:r>
            <w:r w:rsidRPr="006932C9">
              <w:rPr>
                <w:rFonts w:ascii="Arial" w:eastAsia="Times New Roman" w:hAnsi="Arial" w:cs="Arial"/>
                <w:sz w:val="24"/>
                <w:szCs w:val="24"/>
                <w:lang w:val="az-Latn-AZ"/>
              </w:rPr>
              <w:t xml:space="preserve"> Narkomanlığa və Narkotik Vasitələrin Qanunsuz Dövriyyəsinə Qarşı Mübarizə üzrə Dövlət Komissiyasının daimi fəaliyyət göstərən İşçi Qrupuna</w:t>
            </w:r>
            <w:r w:rsidRPr="006932C9">
              <w:rPr>
                <w:rFonts w:ascii="Arial" w:hAnsi="Arial" w:cs="Arial"/>
                <w:sz w:val="24"/>
                <w:szCs w:val="24"/>
                <w:lang w:val="az-Latn-AZ"/>
              </w:rPr>
              <w:t xml:space="preserve"> təqdim edilməsi</w:t>
            </w:r>
            <w:r w:rsidR="00845F5D" w:rsidRPr="006932C9">
              <w:rPr>
                <w:rFonts w:ascii="Arial" w:hAnsi="Arial" w:cs="Arial"/>
                <w:sz w:val="24"/>
                <w:szCs w:val="24"/>
                <w:lang w:val="az-Latn-AZ"/>
              </w:rPr>
              <w:t xml:space="preserve"> və İşçi Qrup tərəfindən həmin məlumatların təhlil edilməklə </w:t>
            </w:r>
            <w:r w:rsidR="00845F5D" w:rsidRPr="006932C9">
              <w:rPr>
                <w:rFonts w:ascii="Arial" w:eastAsia="Times New Roman" w:hAnsi="Arial" w:cs="Arial"/>
                <w:sz w:val="24"/>
                <w:szCs w:val="24"/>
                <w:lang w:val="az-Latn-AZ"/>
              </w:rPr>
              <w:t xml:space="preserve">Narkomanlığa və Narkotik Vasitələrin Qanunsuz Dövriyyəsinə Qarşı Mübarizə üzrə Dövlət Komissiyasına </w:t>
            </w:r>
            <w:r w:rsidR="00F90371" w:rsidRPr="006932C9">
              <w:rPr>
                <w:rFonts w:ascii="Arial" w:eastAsia="Times New Roman" w:hAnsi="Arial" w:cs="Arial"/>
                <w:sz w:val="24"/>
                <w:szCs w:val="24"/>
                <w:lang w:val="az-Latn-AZ"/>
              </w:rPr>
              <w:t>məruzə</w:t>
            </w:r>
            <w:r w:rsidR="00845F5D" w:rsidRPr="006932C9">
              <w:rPr>
                <w:rFonts w:ascii="Arial" w:eastAsia="Times New Roman" w:hAnsi="Arial" w:cs="Arial"/>
                <w:sz w:val="24"/>
                <w:szCs w:val="24"/>
                <w:lang w:val="az-Latn-AZ"/>
              </w:rPr>
              <w:t xml:space="preserve"> edilməsi</w:t>
            </w:r>
            <w:r w:rsidR="00845F5D" w:rsidRPr="006932C9">
              <w:rPr>
                <w:rFonts w:ascii="Arial" w:hAnsi="Arial" w:cs="Arial"/>
                <w:sz w:val="24"/>
                <w:szCs w:val="24"/>
                <w:lang w:val="az-Latn-AZ"/>
              </w:rPr>
              <w:t xml:space="preserve">  </w:t>
            </w:r>
          </w:p>
        </w:tc>
        <w:tc>
          <w:tcPr>
            <w:tcW w:w="5131" w:type="dxa"/>
            <w:tcBorders>
              <w:top w:val="single" w:sz="4" w:space="0" w:color="auto"/>
              <w:left w:val="single" w:sz="4" w:space="0" w:color="auto"/>
              <w:bottom w:val="single" w:sz="4" w:space="0" w:color="auto"/>
              <w:right w:val="single" w:sz="4" w:space="0" w:color="auto"/>
            </w:tcBorders>
          </w:tcPr>
          <w:p w:rsidR="00BB2D67" w:rsidRPr="006932C9" w:rsidRDefault="00BB2D67" w:rsidP="006932C9">
            <w:pPr>
              <w:spacing w:after="0" w:line="240" w:lineRule="auto"/>
              <w:jc w:val="both"/>
              <w:rPr>
                <w:rFonts w:ascii="Arial" w:hAnsi="Arial" w:cs="Arial"/>
                <w:sz w:val="24"/>
                <w:szCs w:val="24"/>
                <w:lang w:val="az-Latn-AZ"/>
              </w:rPr>
            </w:pPr>
            <w:r w:rsidRPr="006932C9">
              <w:rPr>
                <w:rFonts w:ascii="Arial" w:hAnsi="Arial" w:cs="Arial"/>
                <w:sz w:val="24"/>
                <w:szCs w:val="24"/>
                <w:lang w:val="az-Latn-AZ"/>
              </w:rPr>
              <w:t>Daxili İşlər Nazirliyi</w:t>
            </w:r>
            <w:r w:rsidR="00845F5D" w:rsidRPr="006932C9">
              <w:rPr>
                <w:rFonts w:ascii="Arial" w:hAnsi="Arial" w:cs="Arial"/>
                <w:sz w:val="24"/>
                <w:szCs w:val="24"/>
                <w:lang w:val="az-Latn-AZ"/>
              </w:rPr>
              <w:t>,</w:t>
            </w:r>
            <w:r w:rsidR="00845F5D" w:rsidRPr="006932C9">
              <w:rPr>
                <w:rFonts w:ascii="Arial" w:hAnsi="Arial" w:cs="Arial"/>
                <w:sz w:val="24"/>
                <w:szCs w:val="24"/>
                <w:lang w:val="az-Latn-AZ" w:eastAsia="az-Latn-AZ"/>
              </w:rPr>
              <w:t xml:space="preserve"> Narkomanlığa və Narkotik Vasitələrin Qanunsuz Dövriyyəsinə Qarşı Mübarizə üzrə Dövlət Komissiyasının</w:t>
            </w:r>
            <w:r w:rsidR="00845F5D" w:rsidRPr="006932C9">
              <w:rPr>
                <w:rFonts w:ascii="Arial" w:hAnsi="Arial" w:cs="Arial"/>
                <w:sz w:val="24"/>
                <w:szCs w:val="24"/>
                <w:lang w:val="az-Latn-AZ"/>
              </w:rPr>
              <w:t xml:space="preserve"> daimi fəaliyyət göstərən</w:t>
            </w:r>
            <w:r w:rsidR="00845F5D" w:rsidRPr="006932C9">
              <w:rPr>
                <w:rFonts w:ascii="Arial" w:eastAsia="Times New Roman" w:hAnsi="Arial" w:cs="Arial"/>
                <w:sz w:val="24"/>
                <w:szCs w:val="24"/>
                <w:lang w:val="az-Latn-AZ"/>
              </w:rPr>
              <w:t xml:space="preserve"> İşçi Qrupu</w:t>
            </w:r>
          </w:p>
          <w:p w:rsidR="00BB2D67" w:rsidRPr="006932C9" w:rsidRDefault="00BB2D67" w:rsidP="006932C9">
            <w:pPr>
              <w:spacing w:after="0" w:line="240" w:lineRule="auto"/>
              <w:jc w:val="both"/>
              <w:rPr>
                <w:rFonts w:ascii="Arial" w:eastAsia="Times New Roman" w:hAnsi="Arial" w:cs="Arial"/>
                <w:sz w:val="24"/>
                <w:szCs w:val="24"/>
                <w:lang w:val="az-Latn-AZ"/>
              </w:rPr>
            </w:pPr>
          </w:p>
        </w:tc>
        <w:tc>
          <w:tcPr>
            <w:tcW w:w="1562" w:type="dxa"/>
            <w:tcBorders>
              <w:top w:val="single" w:sz="4" w:space="0" w:color="auto"/>
              <w:left w:val="single" w:sz="4" w:space="0" w:color="auto"/>
              <w:bottom w:val="single" w:sz="4" w:space="0" w:color="auto"/>
              <w:right w:val="single" w:sz="4" w:space="0" w:color="auto"/>
            </w:tcBorders>
          </w:tcPr>
          <w:p w:rsidR="00BB2D67" w:rsidRPr="006932C9" w:rsidRDefault="00BB2D67" w:rsidP="006932C9">
            <w:pPr>
              <w:pStyle w:val="a3"/>
              <w:widowControl w:val="0"/>
              <w:shd w:val="clear" w:color="auto" w:fill="auto"/>
              <w:spacing w:line="240" w:lineRule="auto"/>
              <w:jc w:val="center"/>
              <w:rPr>
                <w:sz w:val="24"/>
                <w:szCs w:val="24"/>
                <w:lang w:val="az-Latn-AZ"/>
              </w:rPr>
            </w:pPr>
            <w:r w:rsidRPr="006932C9">
              <w:rPr>
                <w:sz w:val="24"/>
                <w:szCs w:val="24"/>
                <w:lang w:val="az-Latn-AZ"/>
              </w:rPr>
              <w:t xml:space="preserve">hər ay və hər rüb </w:t>
            </w:r>
          </w:p>
        </w:tc>
      </w:tr>
      <w:tr w:rsidR="00BB2D67" w:rsidRPr="006932C9" w:rsidTr="00F65735">
        <w:trPr>
          <w:trHeight w:val="1006"/>
        </w:trPr>
        <w:tc>
          <w:tcPr>
            <w:tcW w:w="1668" w:type="dxa"/>
            <w:tcBorders>
              <w:top w:val="single" w:sz="4" w:space="0" w:color="auto"/>
              <w:left w:val="single" w:sz="4" w:space="0" w:color="auto"/>
              <w:bottom w:val="single" w:sz="4" w:space="0" w:color="auto"/>
              <w:right w:val="single" w:sz="4" w:space="0" w:color="auto"/>
            </w:tcBorders>
            <w:hideMark/>
          </w:tcPr>
          <w:p w:rsidR="00BB2D67" w:rsidRPr="006932C9" w:rsidRDefault="00845F5D"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8</w:t>
            </w:r>
            <w:r w:rsidR="00BB2D67" w:rsidRPr="006932C9">
              <w:rPr>
                <w:rFonts w:ascii="Arial" w:hAnsi="Arial" w:cs="Arial"/>
                <w:sz w:val="24"/>
                <w:szCs w:val="24"/>
                <w:lang w:val="az-Latn-AZ"/>
              </w:rPr>
              <w:t>.</w:t>
            </w:r>
          </w:p>
        </w:tc>
        <w:tc>
          <w:tcPr>
            <w:tcW w:w="6700" w:type="dxa"/>
            <w:tcBorders>
              <w:top w:val="single" w:sz="4" w:space="0" w:color="auto"/>
              <w:left w:val="single" w:sz="4" w:space="0" w:color="auto"/>
              <w:bottom w:val="single" w:sz="4" w:space="0" w:color="auto"/>
              <w:right w:val="single" w:sz="4" w:space="0" w:color="auto"/>
            </w:tcBorders>
          </w:tcPr>
          <w:p w:rsidR="001B735B" w:rsidRPr="006932C9" w:rsidRDefault="00BB2D67" w:rsidP="006932C9">
            <w:pPr>
              <w:spacing w:after="0" w:line="240" w:lineRule="auto"/>
              <w:jc w:val="both"/>
              <w:rPr>
                <w:rFonts w:ascii="Arial" w:eastAsia="Times New Roman" w:hAnsi="Arial" w:cs="Arial"/>
                <w:sz w:val="24"/>
                <w:szCs w:val="24"/>
                <w:lang w:val="az-Latn-AZ"/>
              </w:rPr>
            </w:pPr>
            <w:r w:rsidRPr="006932C9">
              <w:rPr>
                <w:rFonts w:ascii="Arial" w:eastAsia="Times New Roman" w:hAnsi="Arial" w:cs="Arial"/>
                <w:sz w:val="24"/>
                <w:szCs w:val="24"/>
                <w:lang w:val="az-Latn-AZ"/>
              </w:rPr>
              <w:t>Narkotikdən sui-istifadə edənlərin aşkar edilməsi metodlarının təkmilləşdirilməsi ilə bağlı tədqiqatların aparılması</w:t>
            </w:r>
          </w:p>
        </w:tc>
        <w:tc>
          <w:tcPr>
            <w:tcW w:w="5131" w:type="dxa"/>
            <w:tcBorders>
              <w:top w:val="single" w:sz="4" w:space="0" w:color="auto"/>
              <w:left w:val="single" w:sz="4" w:space="0" w:color="auto"/>
              <w:bottom w:val="single" w:sz="4" w:space="0" w:color="auto"/>
              <w:right w:val="single" w:sz="4" w:space="0" w:color="auto"/>
            </w:tcBorders>
          </w:tcPr>
          <w:p w:rsidR="00BB2D67" w:rsidRPr="006932C9" w:rsidRDefault="00670E42" w:rsidP="006932C9">
            <w:pPr>
              <w:spacing w:after="0" w:line="240" w:lineRule="auto"/>
              <w:jc w:val="both"/>
              <w:rPr>
                <w:rFonts w:ascii="Arial" w:eastAsia="Arial Unicode MS" w:hAnsi="Arial" w:cs="Arial"/>
                <w:sz w:val="24"/>
                <w:szCs w:val="24"/>
                <w:lang w:val="az-Latn-AZ"/>
              </w:rPr>
            </w:pPr>
            <w:r w:rsidRPr="006932C9">
              <w:rPr>
                <w:rFonts w:ascii="Arial" w:eastAsia="Times New Roman" w:hAnsi="Arial" w:cs="Arial"/>
                <w:sz w:val="24"/>
                <w:szCs w:val="24"/>
                <w:lang w:val="az-Latn-AZ"/>
              </w:rPr>
              <w:t>Səhiyyə Nazirliyi</w:t>
            </w:r>
          </w:p>
        </w:tc>
        <w:tc>
          <w:tcPr>
            <w:tcW w:w="1562" w:type="dxa"/>
            <w:tcBorders>
              <w:top w:val="single" w:sz="4" w:space="0" w:color="auto"/>
              <w:left w:val="single" w:sz="4" w:space="0" w:color="auto"/>
              <w:bottom w:val="single" w:sz="4" w:space="0" w:color="auto"/>
              <w:right w:val="single" w:sz="4" w:space="0" w:color="auto"/>
            </w:tcBorders>
          </w:tcPr>
          <w:p w:rsidR="00BB2D67" w:rsidRPr="006932C9" w:rsidRDefault="00BB2D67" w:rsidP="006932C9">
            <w:pPr>
              <w:pStyle w:val="a3"/>
              <w:widowControl w:val="0"/>
              <w:shd w:val="clear" w:color="auto" w:fill="auto"/>
              <w:spacing w:line="240" w:lineRule="auto"/>
              <w:jc w:val="center"/>
              <w:rPr>
                <w:sz w:val="24"/>
                <w:szCs w:val="24"/>
                <w:lang w:val="az-Latn-AZ" w:eastAsia="az-Latn-AZ"/>
              </w:rPr>
            </w:pPr>
            <w:r w:rsidRPr="006932C9">
              <w:rPr>
                <w:sz w:val="24"/>
                <w:szCs w:val="24"/>
              </w:rPr>
              <w:t>mütəmadi</w:t>
            </w:r>
          </w:p>
        </w:tc>
      </w:tr>
      <w:tr w:rsidR="00762C96" w:rsidRPr="006932C9" w:rsidTr="003B016F">
        <w:trPr>
          <w:trHeight w:val="1237"/>
        </w:trPr>
        <w:tc>
          <w:tcPr>
            <w:tcW w:w="1668" w:type="dxa"/>
            <w:tcBorders>
              <w:top w:val="single" w:sz="4" w:space="0" w:color="auto"/>
              <w:left w:val="single" w:sz="4" w:space="0" w:color="auto"/>
              <w:bottom w:val="single" w:sz="4" w:space="0" w:color="auto"/>
              <w:right w:val="single" w:sz="4" w:space="0" w:color="auto"/>
            </w:tcBorders>
          </w:tcPr>
          <w:p w:rsidR="00762C96" w:rsidRPr="006932C9" w:rsidRDefault="00845F5D"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9</w:t>
            </w:r>
            <w:r w:rsidR="00762C96" w:rsidRPr="006932C9">
              <w:rPr>
                <w:rFonts w:ascii="Arial" w:hAnsi="Arial" w:cs="Arial"/>
                <w:sz w:val="24"/>
                <w:szCs w:val="24"/>
                <w:lang w:val="az-Latn-AZ"/>
              </w:rPr>
              <w:t>.</w:t>
            </w:r>
          </w:p>
        </w:tc>
        <w:tc>
          <w:tcPr>
            <w:tcW w:w="6700"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pStyle w:val="a3"/>
              <w:widowControl w:val="0"/>
              <w:shd w:val="clear" w:color="auto" w:fill="auto"/>
              <w:spacing w:line="240" w:lineRule="auto"/>
              <w:rPr>
                <w:sz w:val="24"/>
                <w:szCs w:val="24"/>
                <w:lang w:val="az-Latn-AZ" w:eastAsia="az-Latn-AZ"/>
              </w:rPr>
            </w:pPr>
            <w:r w:rsidRPr="006932C9">
              <w:rPr>
                <w:sz w:val="24"/>
                <w:szCs w:val="24"/>
                <w:lang w:val="az-Latn-AZ" w:eastAsia="az-Latn-AZ"/>
              </w:rPr>
              <w:t>Narkotik vasitələrin, psixotrop maddələrin və onların prekursorlarının qanunsuz dövriyyəsi və narkomanlığın yayılması ilə bağlı vəziyyət barədə sorğuların keçirilməsi, həmçinin müxtəlif yaş qrupları arasında narkomanlığın yayılma dərəcəsini aşkarlamaq məqsədilə sosial araşdırmalar aparılması, nəticələrin ümumiləşdirilməsi və müvafiq təkliflər hazırlanması</w:t>
            </w: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pStyle w:val="a3"/>
              <w:widowControl w:val="0"/>
              <w:shd w:val="clear" w:color="auto" w:fill="auto"/>
              <w:spacing w:line="240" w:lineRule="auto"/>
              <w:rPr>
                <w:sz w:val="24"/>
                <w:szCs w:val="24"/>
                <w:lang w:val="az-Latn-AZ" w:eastAsia="az-Latn-AZ"/>
              </w:rPr>
            </w:pPr>
            <w:r w:rsidRPr="006932C9">
              <w:rPr>
                <w:sz w:val="24"/>
                <w:szCs w:val="24"/>
                <w:lang w:val="az-Latn-AZ" w:eastAsia="az-Latn-AZ"/>
              </w:rPr>
              <w:t>Narkomanlığa və Narkotik Vasitələrin Qanunsuz Dövriyyəsinə Qarşı Mübarizə üzrə Dövlət Komissiyasının</w:t>
            </w:r>
            <w:r w:rsidR="005D4381" w:rsidRPr="006932C9">
              <w:rPr>
                <w:sz w:val="24"/>
                <w:szCs w:val="24"/>
                <w:lang w:val="az-Latn-AZ"/>
              </w:rPr>
              <w:t xml:space="preserve"> daimi fəaliyyət göstərən </w:t>
            </w:r>
            <w:r w:rsidRPr="006932C9">
              <w:rPr>
                <w:sz w:val="24"/>
                <w:szCs w:val="24"/>
                <w:lang w:val="az-Latn-AZ" w:eastAsia="az-Latn-AZ"/>
              </w:rPr>
              <w:t>İşçi Qrupu, aidiyyəti qeyri-hökumət təşkilatlarını cəlb etməklə</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center"/>
              <w:rPr>
                <w:rFonts w:ascii="Arial" w:eastAsia="Arial Unicode MS" w:hAnsi="Arial" w:cs="Arial"/>
                <w:sz w:val="24"/>
                <w:szCs w:val="24"/>
                <w:lang w:val="az-Latn-AZ"/>
              </w:rPr>
            </w:pPr>
            <w:r w:rsidRPr="006932C9">
              <w:rPr>
                <w:rFonts w:ascii="Arial" w:eastAsia="Arial Unicode MS" w:hAnsi="Arial" w:cs="Arial"/>
                <w:sz w:val="24"/>
                <w:szCs w:val="24"/>
                <w:lang w:val="az-Latn-AZ"/>
              </w:rPr>
              <w:t>il ərzində</w:t>
            </w:r>
          </w:p>
        </w:tc>
      </w:tr>
      <w:tr w:rsidR="00762C96" w:rsidRPr="006932C9" w:rsidTr="003B016F">
        <w:trPr>
          <w:trHeight w:val="341"/>
        </w:trPr>
        <w:tc>
          <w:tcPr>
            <w:tcW w:w="1668" w:type="dxa"/>
            <w:tcBorders>
              <w:top w:val="single" w:sz="4" w:space="0" w:color="auto"/>
              <w:left w:val="single" w:sz="4" w:space="0" w:color="auto"/>
              <w:bottom w:val="single" w:sz="4" w:space="0" w:color="auto"/>
              <w:right w:val="single" w:sz="4" w:space="0" w:color="auto"/>
            </w:tcBorders>
            <w:hideMark/>
          </w:tcPr>
          <w:p w:rsidR="00762C96" w:rsidRPr="006932C9" w:rsidRDefault="00762C96"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1</w:t>
            </w:r>
            <w:r w:rsidR="00845F5D" w:rsidRPr="006932C9">
              <w:rPr>
                <w:rFonts w:ascii="Arial" w:hAnsi="Arial" w:cs="Arial"/>
                <w:sz w:val="24"/>
                <w:szCs w:val="24"/>
                <w:lang w:val="az-Latn-AZ"/>
              </w:rPr>
              <w:t>0</w:t>
            </w:r>
            <w:r w:rsidRPr="006932C9">
              <w:rPr>
                <w:rFonts w:ascii="Arial" w:hAnsi="Arial" w:cs="Arial"/>
                <w:sz w:val="24"/>
                <w:szCs w:val="24"/>
                <w:lang w:val="az-Latn-AZ"/>
              </w:rPr>
              <w:t>.</w:t>
            </w:r>
          </w:p>
        </w:tc>
        <w:tc>
          <w:tcPr>
            <w:tcW w:w="6700" w:type="dxa"/>
            <w:tcBorders>
              <w:top w:val="single" w:sz="4" w:space="0" w:color="auto"/>
              <w:left w:val="single" w:sz="4" w:space="0" w:color="auto"/>
              <w:bottom w:val="single" w:sz="4" w:space="0" w:color="auto"/>
              <w:right w:val="single" w:sz="4" w:space="0" w:color="auto"/>
            </w:tcBorders>
          </w:tcPr>
          <w:p w:rsidR="006932C9" w:rsidRDefault="00762C96" w:rsidP="00A92FED">
            <w:pPr>
              <w:spacing w:after="0" w:line="240" w:lineRule="auto"/>
              <w:jc w:val="both"/>
              <w:rPr>
                <w:rStyle w:val="layout"/>
                <w:rFonts w:ascii="Arial" w:hAnsi="Arial" w:cs="Arial"/>
                <w:sz w:val="24"/>
                <w:szCs w:val="24"/>
                <w:lang w:val="az-Latn-AZ"/>
              </w:rPr>
            </w:pPr>
            <w:r w:rsidRPr="006932C9">
              <w:rPr>
                <w:rStyle w:val="layout"/>
                <w:rFonts w:ascii="Arial" w:hAnsi="Arial" w:cs="Arial"/>
                <w:sz w:val="24"/>
                <w:szCs w:val="24"/>
                <w:lang w:val="az-Latn-AZ"/>
              </w:rPr>
              <w:t xml:space="preserve">Narkoloji xidmətin keyfiyyətinin yaxşılaşdırılması, </w:t>
            </w:r>
            <w:r w:rsidR="00F65735" w:rsidRPr="006932C9">
              <w:rPr>
                <w:rStyle w:val="layout"/>
                <w:rFonts w:ascii="Arial" w:hAnsi="Arial" w:cs="Arial"/>
                <w:sz w:val="24"/>
                <w:szCs w:val="24"/>
                <w:lang w:val="az-Latn-AZ"/>
              </w:rPr>
              <w:t>narkoloji tibb müəssisələrində klinik psixoloq ştat vahidlərinin artırılması</w:t>
            </w:r>
            <w:r w:rsidRPr="006932C9">
              <w:rPr>
                <w:rStyle w:val="layout"/>
                <w:rFonts w:ascii="Arial" w:hAnsi="Arial" w:cs="Arial"/>
                <w:sz w:val="24"/>
                <w:szCs w:val="24"/>
                <w:lang w:val="az-Latn-AZ"/>
              </w:rPr>
              <w:t xml:space="preserve">, </w:t>
            </w:r>
            <w:r w:rsidR="00F65735" w:rsidRPr="006932C9">
              <w:rPr>
                <w:rStyle w:val="layout"/>
                <w:rFonts w:ascii="Arial" w:hAnsi="Arial" w:cs="Arial"/>
                <w:sz w:val="24"/>
                <w:szCs w:val="24"/>
                <w:lang w:val="az-Latn-AZ"/>
              </w:rPr>
              <w:t xml:space="preserve">həkim-narkoloq və kilinik psixoloqların narkoloji müalicə müəssisələrinə cəlb edilməsi üçün tədbirlərin görülməsi, </w:t>
            </w:r>
            <w:r w:rsidRPr="006932C9">
              <w:rPr>
                <w:rStyle w:val="layout"/>
                <w:rFonts w:ascii="Arial" w:hAnsi="Arial" w:cs="Arial"/>
                <w:sz w:val="24"/>
                <w:szCs w:val="24"/>
                <w:lang w:val="az-Latn-AZ"/>
              </w:rPr>
              <w:t>narkoloji müalicə müəssisələrinin</w:t>
            </w:r>
            <w:r w:rsidRPr="006932C9">
              <w:rPr>
                <w:rStyle w:val="a5"/>
                <w:rFonts w:ascii="Arial" w:hAnsi="Arial" w:cs="Arial"/>
                <w:b w:val="0"/>
                <w:sz w:val="24"/>
                <w:szCs w:val="24"/>
                <w:lang w:val="az-Latn-AZ"/>
              </w:rPr>
              <w:t xml:space="preserve"> </w:t>
            </w:r>
            <w:r w:rsidRPr="006932C9">
              <w:rPr>
                <w:rStyle w:val="a6"/>
                <w:rFonts w:ascii="Arial" w:hAnsi="Arial" w:cs="Arial"/>
                <w:i w:val="0"/>
                <w:sz w:val="24"/>
                <w:szCs w:val="24"/>
                <w:lang w:val="az-Latn-AZ"/>
              </w:rPr>
              <w:t>maddi</w:t>
            </w:r>
            <w:r w:rsidRPr="006932C9">
              <w:rPr>
                <w:rStyle w:val="layout"/>
                <w:rFonts w:ascii="Arial" w:hAnsi="Arial" w:cs="Arial"/>
                <w:i/>
                <w:iCs/>
                <w:sz w:val="24"/>
                <w:szCs w:val="24"/>
                <w:lang w:val="az-Latn-AZ"/>
              </w:rPr>
              <w:t>-</w:t>
            </w:r>
            <w:r w:rsidRPr="006932C9">
              <w:rPr>
                <w:rStyle w:val="a6"/>
                <w:rFonts w:ascii="Arial" w:hAnsi="Arial" w:cs="Arial"/>
                <w:i w:val="0"/>
                <w:sz w:val="24"/>
                <w:szCs w:val="24"/>
                <w:lang w:val="az-Latn-AZ"/>
              </w:rPr>
              <w:t>texniki bazasının</w:t>
            </w:r>
            <w:r w:rsidRPr="006932C9">
              <w:rPr>
                <w:rStyle w:val="layout"/>
                <w:rFonts w:ascii="Arial" w:hAnsi="Arial" w:cs="Arial"/>
                <w:bCs/>
                <w:sz w:val="24"/>
                <w:szCs w:val="24"/>
                <w:lang w:val="az-Latn-AZ"/>
              </w:rPr>
              <w:t xml:space="preserve"> </w:t>
            </w:r>
            <w:r w:rsidR="00670E42" w:rsidRPr="006932C9">
              <w:rPr>
                <w:rStyle w:val="layout"/>
                <w:rFonts w:ascii="Arial" w:hAnsi="Arial" w:cs="Arial"/>
                <w:bCs/>
                <w:sz w:val="24"/>
                <w:szCs w:val="24"/>
                <w:lang w:val="az-Latn-AZ"/>
              </w:rPr>
              <w:t>gücləndirilməsi</w:t>
            </w:r>
            <w:r w:rsidRPr="006932C9">
              <w:rPr>
                <w:rStyle w:val="layout"/>
                <w:rFonts w:ascii="Arial" w:hAnsi="Arial" w:cs="Arial"/>
                <w:sz w:val="24"/>
                <w:szCs w:val="24"/>
                <w:lang w:val="az-Latn-AZ"/>
              </w:rPr>
              <w:t xml:space="preserve">, reabilitasiya </w:t>
            </w:r>
            <w:r w:rsidR="00670E42" w:rsidRPr="006932C9">
              <w:rPr>
                <w:rStyle w:val="layout"/>
                <w:rFonts w:ascii="Arial" w:hAnsi="Arial" w:cs="Arial"/>
                <w:sz w:val="24"/>
                <w:szCs w:val="24"/>
                <w:lang w:val="az-Latn-AZ"/>
              </w:rPr>
              <w:t xml:space="preserve">xidməti göstərən şöbə və mərkəzlərin yaradılması, “Narkoloji pozuntular və narkoloji </w:t>
            </w:r>
            <w:proofErr w:type="spellStart"/>
            <w:r w:rsidR="00670E42" w:rsidRPr="006932C9">
              <w:rPr>
                <w:rStyle w:val="layout"/>
                <w:rFonts w:ascii="Arial" w:hAnsi="Arial" w:cs="Arial"/>
                <w:sz w:val="24"/>
                <w:szCs w:val="24"/>
                <w:lang w:val="az-Latn-AZ"/>
              </w:rPr>
              <w:t>xəstəliklərin</w:t>
            </w:r>
            <w:proofErr w:type="spellEnd"/>
            <w:r w:rsidR="00670E42" w:rsidRPr="006932C9">
              <w:rPr>
                <w:rStyle w:val="layout"/>
                <w:rFonts w:ascii="Arial" w:hAnsi="Arial" w:cs="Arial"/>
                <w:sz w:val="24"/>
                <w:szCs w:val="24"/>
                <w:lang w:val="az-Latn-AZ"/>
              </w:rPr>
              <w:t xml:space="preserve"> kontingenti haqqında” illik statistik  hesabat formasının (11 nömrəli forma) təkmilləşdirilməsi</w:t>
            </w:r>
          </w:p>
          <w:p w:rsidR="00A92FED" w:rsidRPr="006932C9" w:rsidRDefault="00A92FED" w:rsidP="00A92FED">
            <w:pPr>
              <w:spacing w:after="0" w:line="240" w:lineRule="auto"/>
              <w:jc w:val="both"/>
              <w:rPr>
                <w:rFonts w:ascii="Arial" w:hAnsi="Arial" w:cs="Arial"/>
                <w:sz w:val="24"/>
                <w:szCs w:val="24"/>
                <w:lang w:val="az-Latn-AZ" w:eastAsia="az-Latn-AZ"/>
              </w:rPr>
            </w:pP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rPr>
                <w:rFonts w:ascii="Arial" w:hAnsi="Arial" w:cs="Arial"/>
                <w:sz w:val="24"/>
                <w:szCs w:val="24"/>
                <w:lang w:val="az-Latn-AZ" w:eastAsia="az-Latn-AZ"/>
              </w:rPr>
            </w:pPr>
            <w:r w:rsidRPr="006932C9">
              <w:rPr>
                <w:rFonts w:ascii="Arial" w:hAnsi="Arial" w:cs="Arial"/>
                <w:sz w:val="24"/>
                <w:szCs w:val="24"/>
                <w:lang w:eastAsia="az-Latn-AZ"/>
              </w:rPr>
              <w:t>Səhiyyə Nazirliyi</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i</w:t>
            </w:r>
            <w:r w:rsidRPr="006932C9">
              <w:rPr>
                <w:rFonts w:ascii="Arial" w:hAnsi="Arial" w:cs="Arial"/>
                <w:sz w:val="24"/>
                <w:szCs w:val="24"/>
              </w:rPr>
              <w:t>l</w:t>
            </w:r>
            <w:r w:rsidRPr="006932C9">
              <w:rPr>
                <w:rFonts w:ascii="Arial" w:hAnsi="Arial" w:cs="Arial"/>
                <w:sz w:val="24"/>
                <w:szCs w:val="24"/>
                <w:lang w:val="az-Latn-AZ"/>
              </w:rPr>
              <w:t xml:space="preserve"> </w:t>
            </w:r>
            <w:r w:rsidRPr="006932C9">
              <w:rPr>
                <w:rFonts w:ascii="Arial" w:hAnsi="Arial" w:cs="Arial"/>
                <w:sz w:val="24"/>
                <w:szCs w:val="24"/>
              </w:rPr>
              <w:t>ərzində</w:t>
            </w:r>
          </w:p>
          <w:p w:rsidR="00762C96" w:rsidRPr="006932C9" w:rsidRDefault="00762C96" w:rsidP="006932C9">
            <w:pPr>
              <w:spacing w:after="0" w:line="240" w:lineRule="auto"/>
              <w:jc w:val="center"/>
              <w:rPr>
                <w:rFonts w:ascii="Arial" w:hAnsi="Arial" w:cs="Arial"/>
                <w:sz w:val="24"/>
                <w:szCs w:val="24"/>
                <w:lang w:val="az-Latn-AZ"/>
              </w:rPr>
            </w:pPr>
          </w:p>
        </w:tc>
      </w:tr>
      <w:tr w:rsidR="00762C96" w:rsidRPr="006932C9" w:rsidTr="003B016F">
        <w:trPr>
          <w:trHeight w:val="341"/>
        </w:trPr>
        <w:tc>
          <w:tcPr>
            <w:tcW w:w="1668" w:type="dxa"/>
            <w:tcBorders>
              <w:top w:val="single" w:sz="4" w:space="0" w:color="auto"/>
              <w:left w:val="single" w:sz="4" w:space="0" w:color="auto"/>
              <w:bottom w:val="single" w:sz="4" w:space="0" w:color="auto"/>
              <w:right w:val="single" w:sz="4" w:space="0" w:color="auto"/>
            </w:tcBorders>
            <w:hideMark/>
          </w:tcPr>
          <w:p w:rsidR="00762C96" w:rsidRPr="006932C9" w:rsidRDefault="00762C96" w:rsidP="006932C9">
            <w:pPr>
              <w:spacing w:after="0" w:line="240" w:lineRule="auto"/>
              <w:jc w:val="center"/>
              <w:rPr>
                <w:rFonts w:ascii="Arial" w:hAnsi="Arial" w:cs="Arial"/>
                <w:sz w:val="24"/>
                <w:szCs w:val="24"/>
                <w:lang w:val="az-Latn-AZ"/>
              </w:rPr>
            </w:pPr>
            <w:r w:rsidRPr="006932C9">
              <w:rPr>
                <w:rFonts w:ascii="Arial" w:hAnsi="Arial" w:cs="Arial"/>
                <w:sz w:val="24"/>
                <w:szCs w:val="24"/>
                <w:lang w:val="en-US"/>
              </w:rPr>
              <w:lastRenderedPageBreak/>
              <w:t>1</w:t>
            </w:r>
            <w:r w:rsidR="00845F5D" w:rsidRPr="006932C9">
              <w:rPr>
                <w:rFonts w:ascii="Arial" w:hAnsi="Arial" w:cs="Arial"/>
                <w:sz w:val="24"/>
                <w:szCs w:val="24"/>
                <w:lang w:val="en-US"/>
              </w:rPr>
              <w:t>1</w:t>
            </w:r>
            <w:r w:rsidRPr="006932C9">
              <w:rPr>
                <w:rFonts w:ascii="Arial" w:hAnsi="Arial" w:cs="Arial"/>
                <w:sz w:val="24"/>
                <w:szCs w:val="24"/>
                <w:lang w:val="en-US"/>
              </w:rPr>
              <w:t>.</w:t>
            </w:r>
          </w:p>
        </w:tc>
        <w:tc>
          <w:tcPr>
            <w:tcW w:w="6700" w:type="dxa"/>
            <w:tcBorders>
              <w:top w:val="single" w:sz="4" w:space="0" w:color="auto"/>
              <w:left w:val="single" w:sz="4" w:space="0" w:color="auto"/>
              <w:bottom w:val="single" w:sz="4" w:space="0" w:color="auto"/>
              <w:right w:val="single" w:sz="4" w:space="0" w:color="auto"/>
            </w:tcBorders>
          </w:tcPr>
          <w:p w:rsidR="00762C96" w:rsidRPr="006932C9" w:rsidRDefault="000D6EEE" w:rsidP="006932C9">
            <w:pPr>
              <w:spacing w:after="0" w:line="240" w:lineRule="auto"/>
              <w:jc w:val="both"/>
              <w:rPr>
                <w:rFonts w:ascii="Arial" w:hAnsi="Arial" w:cs="Arial"/>
                <w:sz w:val="24"/>
                <w:szCs w:val="24"/>
                <w:lang w:val="az-Latn-AZ" w:eastAsia="az-Latn-AZ"/>
              </w:rPr>
            </w:pPr>
            <w:r w:rsidRPr="006932C9">
              <w:rPr>
                <w:rFonts w:ascii="Arial" w:hAnsi="Arial" w:cs="Arial"/>
                <w:sz w:val="24"/>
                <w:szCs w:val="24"/>
                <w:lang w:val="az-Latn-AZ" w:eastAsia="az-Latn-AZ"/>
              </w:rPr>
              <w:t>N</w:t>
            </w:r>
            <w:r w:rsidR="00762C96" w:rsidRPr="006932C9">
              <w:rPr>
                <w:rFonts w:ascii="Arial" w:hAnsi="Arial" w:cs="Arial"/>
                <w:sz w:val="24"/>
                <w:szCs w:val="24"/>
                <w:lang w:val="az-Latn-AZ" w:eastAsia="az-Latn-AZ"/>
              </w:rPr>
              <w:t>arkomanlığın xüsusilə geniş  yayıldığı şəhər və rayonlarda narkotik vasitələrin qanunsuz dövriyyəsinə və narkomanlığa qarşı kompleks tədbirlər hazırlayıb həyata keçirilməsi</w:t>
            </w: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hAnsi="Arial" w:cs="Arial"/>
                <w:sz w:val="24"/>
                <w:szCs w:val="24"/>
                <w:lang w:val="az-Latn-AZ"/>
              </w:rPr>
            </w:pPr>
            <w:r w:rsidRPr="006932C9">
              <w:rPr>
                <w:rFonts w:ascii="Arial" w:hAnsi="Arial" w:cs="Arial"/>
                <w:sz w:val="24"/>
                <w:szCs w:val="24"/>
                <w:lang w:val="az-Latn-AZ" w:eastAsia="az-Latn-AZ"/>
              </w:rPr>
              <w:t xml:space="preserve">Daxili İşlər Nazirliyi, Səhiyyə Nazirliyi, </w:t>
            </w:r>
            <w:r w:rsidRPr="006932C9">
              <w:rPr>
                <w:rFonts w:ascii="Arial" w:eastAsia="Times New Roman" w:hAnsi="Arial" w:cs="Arial"/>
                <w:sz w:val="24"/>
                <w:szCs w:val="24"/>
                <w:lang w:val="az-Latn-AZ"/>
              </w:rPr>
              <w:t>şəhər və rayon icra hakimiyyətləri</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pStyle w:val="a3"/>
              <w:widowControl w:val="0"/>
              <w:shd w:val="clear" w:color="auto" w:fill="auto"/>
              <w:spacing w:line="240" w:lineRule="auto"/>
              <w:jc w:val="center"/>
              <w:rPr>
                <w:sz w:val="24"/>
                <w:szCs w:val="24"/>
                <w:lang w:val="az-Latn-AZ"/>
              </w:rPr>
            </w:pPr>
            <w:r w:rsidRPr="006932C9">
              <w:rPr>
                <w:sz w:val="24"/>
                <w:szCs w:val="24"/>
                <w:lang w:val="az-Latn-AZ"/>
              </w:rPr>
              <w:t>mütəmadi</w:t>
            </w:r>
          </w:p>
        </w:tc>
      </w:tr>
      <w:tr w:rsidR="00762C96" w:rsidRPr="006932C9" w:rsidTr="003F2A53">
        <w:trPr>
          <w:trHeight w:val="2115"/>
        </w:trPr>
        <w:tc>
          <w:tcPr>
            <w:tcW w:w="1668" w:type="dxa"/>
            <w:tcBorders>
              <w:top w:val="single" w:sz="4" w:space="0" w:color="auto"/>
              <w:left w:val="single" w:sz="4" w:space="0" w:color="auto"/>
              <w:bottom w:val="single" w:sz="4" w:space="0" w:color="auto"/>
              <w:right w:val="single" w:sz="4" w:space="0" w:color="auto"/>
            </w:tcBorders>
            <w:hideMark/>
          </w:tcPr>
          <w:p w:rsidR="00762C96" w:rsidRPr="006932C9" w:rsidRDefault="00762C96"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1</w:t>
            </w:r>
            <w:r w:rsidR="00845F5D" w:rsidRPr="006932C9">
              <w:rPr>
                <w:rFonts w:ascii="Arial" w:hAnsi="Arial" w:cs="Arial"/>
                <w:sz w:val="24"/>
                <w:szCs w:val="24"/>
                <w:lang w:val="az-Latn-AZ"/>
              </w:rPr>
              <w:t>2</w:t>
            </w:r>
            <w:r w:rsidRPr="006932C9">
              <w:rPr>
                <w:rFonts w:ascii="Arial" w:hAnsi="Arial" w:cs="Arial"/>
                <w:sz w:val="24"/>
                <w:szCs w:val="24"/>
                <w:lang w:val="az-Latn-AZ"/>
              </w:rPr>
              <w:t>.</w:t>
            </w:r>
          </w:p>
        </w:tc>
        <w:tc>
          <w:tcPr>
            <w:tcW w:w="6700"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hAnsi="Arial" w:cs="Arial"/>
                <w:bCs/>
                <w:sz w:val="24"/>
                <w:szCs w:val="24"/>
                <w:lang w:val="az-Latn-AZ"/>
              </w:rPr>
            </w:pPr>
            <w:r w:rsidRPr="006932C9">
              <w:rPr>
                <w:rFonts w:ascii="Arial" w:hAnsi="Arial" w:cs="Arial"/>
                <w:sz w:val="24"/>
                <w:szCs w:val="24"/>
                <w:lang w:val="az-Latn-AZ"/>
              </w:rPr>
              <w:t xml:space="preserve">Narkotik vasitələrin, psixotrop maddələrin və onların prekursorlarının qanunsuz yollarla respublikaya gətirilməsinin qarşısının alınması məqsədilə </w:t>
            </w:r>
            <w:r w:rsidRPr="006932C9">
              <w:rPr>
                <w:rFonts w:ascii="Arial" w:hAnsi="Arial" w:cs="Arial"/>
                <w:bCs/>
                <w:sz w:val="24"/>
                <w:szCs w:val="24"/>
                <w:lang w:val="az-Latn-AZ"/>
              </w:rPr>
              <w:t xml:space="preserve">gömrük-sərhəd keçid məntəqələrində nəzarətin, </w:t>
            </w:r>
            <w:r w:rsidRPr="006932C9">
              <w:rPr>
                <w:rFonts w:ascii="Arial" w:hAnsi="Arial" w:cs="Arial"/>
                <w:sz w:val="24"/>
                <w:szCs w:val="24"/>
                <w:lang w:val="az-Latn-AZ"/>
              </w:rPr>
              <w:t xml:space="preserve">həmsərhəd ölkələrin aidiyyəti dövlət orqanları ilə qarşılıqlı əlaqələrin və   əməliyyat-axtarış fəaliyyətinin </w:t>
            </w:r>
            <w:r w:rsidRPr="006932C9">
              <w:rPr>
                <w:rFonts w:ascii="Arial" w:hAnsi="Arial" w:cs="Arial"/>
                <w:bCs/>
                <w:sz w:val="24"/>
                <w:szCs w:val="24"/>
                <w:lang w:val="az-Latn-AZ"/>
              </w:rPr>
              <w:t>gücləndirilməsi, sərhəd keçid məntəqələrindən kənar marşrutların müəyyən edilməsi, göstərilən sahədə müasir texnologiyaların tətbiqinin genişləndirilməsi</w:t>
            </w: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hAnsi="Arial" w:cs="Arial"/>
                <w:sz w:val="24"/>
                <w:szCs w:val="24"/>
                <w:lang w:val="az-Latn-AZ"/>
              </w:rPr>
            </w:pPr>
            <w:r w:rsidRPr="006932C9">
              <w:rPr>
                <w:rFonts w:ascii="Arial" w:hAnsi="Arial" w:cs="Arial"/>
                <w:sz w:val="24"/>
                <w:szCs w:val="24"/>
                <w:lang w:val="az-Latn-AZ"/>
              </w:rPr>
              <w:t>Dövlət Gömrük Komitəsi, Dövlət Sərhəd Xidməti, Dövlət Təhlükəsizliyi Xidməti, Daxili İşlər Nazirliyi</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pStyle w:val="a3"/>
              <w:widowControl w:val="0"/>
              <w:shd w:val="clear" w:color="auto" w:fill="auto"/>
              <w:spacing w:line="240" w:lineRule="auto"/>
              <w:jc w:val="center"/>
              <w:rPr>
                <w:sz w:val="24"/>
                <w:szCs w:val="24"/>
                <w:lang w:val="en-US"/>
              </w:rPr>
            </w:pPr>
            <w:r w:rsidRPr="006932C9">
              <w:rPr>
                <w:sz w:val="24"/>
                <w:szCs w:val="24"/>
                <w:lang w:val="en-US"/>
              </w:rPr>
              <w:t>mütəmadi</w:t>
            </w:r>
          </w:p>
          <w:p w:rsidR="00762C96" w:rsidRPr="006932C9" w:rsidRDefault="00762C96" w:rsidP="006932C9">
            <w:pPr>
              <w:pStyle w:val="a3"/>
              <w:widowControl w:val="0"/>
              <w:shd w:val="clear" w:color="auto" w:fill="auto"/>
              <w:spacing w:line="240" w:lineRule="auto"/>
              <w:jc w:val="center"/>
              <w:rPr>
                <w:sz w:val="24"/>
                <w:szCs w:val="24"/>
                <w:lang w:val="en-US"/>
              </w:rPr>
            </w:pPr>
          </w:p>
          <w:p w:rsidR="00762C96" w:rsidRPr="006932C9" w:rsidRDefault="00762C96" w:rsidP="006932C9">
            <w:pPr>
              <w:pStyle w:val="a3"/>
              <w:widowControl w:val="0"/>
              <w:shd w:val="clear" w:color="auto" w:fill="auto"/>
              <w:spacing w:line="240" w:lineRule="auto"/>
              <w:jc w:val="center"/>
              <w:rPr>
                <w:sz w:val="24"/>
                <w:szCs w:val="24"/>
                <w:lang w:val="en-US"/>
              </w:rPr>
            </w:pPr>
          </w:p>
          <w:p w:rsidR="00762C96" w:rsidRPr="006932C9" w:rsidRDefault="00762C96" w:rsidP="006932C9">
            <w:pPr>
              <w:pStyle w:val="a3"/>
              <w:widowControl w:val="0"/>
              <w:shd w:val="clear" w:color="auto" w:fill="auto"/>
              <w:spacing w:line="240" w:lineRule="auto"/>
              <w:jc w:val="center"/>
              <w:rPr>
                <w:sz w:val="24"/>
                <w:szCs w:val="24"/>
                <w:lang w:val="en-US"/>
              </w:rPr>
            </w:pPr>
          </w:p>
          <w:p w:rsidR="00762C96" w:rsidRPr="006932C9" w:rsidRDefault="00762C96" w:rsidP="006932C9">
            <w:pPr>
              <w:pStyle w:val="a3"/>
              <w:widowControl w:val="0"/>
              <w:shd w:val="clear" w:color="auto" w:fill="auto"/>
              <w:spacing w:line="240" w:lineRule="auto"/>
              <w:rPr>
                <w:sz w:val="24"/>
                <w:szCs w:val="24"/>
                <w:lang w:val="en-US"/>
              </w:rPr>
            </w:pPr>
          </w:p>
          <w:p w:rsidR="00762C96" w:rsidRPr="006932C9" w:rsidRDefault="00762C96" w:rsidP="006932C9">
            <w:pPr>
              <w:pStyle w:val="a3"/>
              <w:widowControl w:val="0"/>
              <w:shd w:val="clear" w:color="auto" w:fill="auto"/>
              <w:spacing w:line="240" w:lineRule="auto"/>
              <w:rPr>
                <w:sz w:val="24"/>
                <w:szCs w:val="24"/>
                <w:lang w:val="az-Latn-AZ"/>
              </w:rPr>
            </w:pPr>
          </w:p>
        </w:tc>
      </w:tr>
      <w:tr w:rsidR="00762C96" w:rsidRPr="006932C9" w:rsidTr="003B016F">
        <w:trPr>
          <w:trHeight w:val="996"/>
        </w:trPr>
        <w:tc>
          <w:tcPr>
            <w:tcW w:w="1668" w:type="dxa"/>
            <w:tcBorders>
              <w:top w:val="single" w:sz="4" w:space="0" w:color="auto"/>
              <w:left w:val="single" w:sz="4" w:space="0" w:color="auto"/>
              <w:bottom w:val="single" w:sz="4" w:space="0" w:color="auto"/>
              <w:right w:val="single" w:sz="4" w:space="0" w:color="auto"/>
            </w:tcBorders>
            <w:hideMark/>
          </w:tcPr>
          <w:p w:rsidR="00762C96" w:rsidRPr="006932C9" w:rsidRDefault="00762C96" w:rsidP="006932C9">
            <w:pPr>
              <w:spacing w:after="0" w:line="240" w:lineRule="auto"/>
              <w:jc w:val="center"/>
              <w:rPr>
                <w:rFonts w:ascii="Arial" w:hAnsi="Arial" w:cs="Arial"/>
                <w:sz w:val="24"/>
                <w:szCs w:val="24"/>
                <w:lang w:val="en-US"/>
              </w:rPr>
            </w:pPr>
            <w:r w:rsidRPr="006932C9">
              <w:rPr>
                <w:rFonts w:ascii="Arial" w:hAnsi="Arial" w:cs="Arial"/>
                <w:sz w:val="24"/>
                <w:szCs w:val="24"/>
                <w:lang w:val="en-US"/>
              </w:rPr>
              <w:t>1</w:t>
            </w:r>
            <w:r w:rsidR="00845F5D" w:rsidRPr="006932C9">
              <w:rPr>
                <w:rFonts w:ascii="Arial" w:hAnsi="Arial" w:cs="Arial"/>
                <w:sz w:val="24"/>
                <w:szCs w:val="24"/>
                <w:lang w:val="en-US"/>
              </w:rPr>
              <w:t>3</w:t>
            </w:r>
            <w:r w:rsidRPr="006932C9">
              <w:rPr>
                <w:rFonts w:ascii="Arial" w:hAnsi="Arial" w:cs="Arial"/>
                <w:sz w:val="24"/>
                <w:szCs w:val="24"/>
                <w:lang w:val="en-US"/>
              </w:rPr>
              <w:t>.</w:t>
            </w:r>
          </w:p>
        </w:tc>
        <w:tc>
          <w:tcPr>
            <w:tcW w:w="6700" w:type="dxa"/>
            <w:tcBorders>
              <w:top w:val="single" w:sz="4" w:space="0" w:color="auto"/>
              <w:left w:val="single" w:sz="4" w:space="0" w:color="auto"/>
              <w:bottom w:val="single" w:sz="4" w:space="0" w:color="auto"/>
              <w:right w:val="single" w:sz="4" w:space="0" w:color="auto"/>
            </w:tcBorders>
          </w:tcPr>
          <w:p w:rsidR="00762C96" w:rsidRPr="006932C9" w:rsidRDefault="000D6EEE" w:rsidP="006932C9">
            <w:pPr>
              <w:spacing w:after="0" w:line="240" w:lineRule="auto"/>
              <w:jc w:val="both"/>
              <w:rPr>
                <w:rFonts w:ascii="Arial" w:hAnsi="Arial" w:cs="Arial"/>
                <w:sz w:val="24"/>
                <w:szCs w:val="24"/>
                <w:lang w:val="az-Latn-AZ"/>
              </w:rPr>
            </w:pPr>
            <w:r w:rsidRPr="006932C9">
              <w:rPr>
                <w:rFonts w:ascii="Arial" w:hAnsi="Arial" w:cs="Arial"/>
                <w:sz w:val="24"/>
                <w:szCs w:val="24"/>
                <w:shd w:val="clear" w:color="auto" w:fill="FFFFFF"/>
                <w:lang w:val="en-US"/>
              </w:rPr>
              <w:t>M</w:t>
            </w:r>
            <w:proofErr w:type="spellStart"/>
            <w:r w:rsidR="00762C96" w:rsidRPr="006932C9">
              <w:rPr>
                <w:rFonts w:ascii="Arial" w:hAnsi="Arial" w:cs="Arial"/>
                <w:sz w:val="24"/>
                <w:szCs w:val="24"/>
                <w:shd w:val="clear" w:color="auto" w:fill="FFFFFF"/>
                <w:lang w:val="az-Latn-AZ"/>
              </w:rPr>
              <w:t>üsadirə</w:t>
            </w:r>
            <w:proofErr w:type="spellEnd"/>
            <w:r w:rsidR="00762C96" w:rsidRPr="006932C9">
              <w:rPr>
                <w:rFonts w:ascii="Arial" w:hAnsi="Arial" w:cs="Arial"/>
                <w:sz w:val="24"/>
                <w:szCs w:val="24"/>
                <w:shd w:val="clear" w:color="auto" w:fill="FFFFFF"/>
                <w:lang w:val="az-Latn-AZ"/>
              </w:rPr>
              <w:t xml:space="preserve"> edilməklə </w:t>
            </w:r>
            <w:r w:rsidR="00762C96" w:rsidRPr="006932C9">
              <w:rPr>
                <w:rFonts w:ascii="Arial" w:hAnsi="Arial" w:cs="Arial"/>
                <w:sz w:val="24"/>
                <w:szCs w:val="24"/>
                <w:lang w:val="az-Latn-AZ"/>
              </w:rPr>
              <w:t>barəsində məhvetmə qərarı qəbul edilmiş, az miqdarda olan narkotik vasitələr, psixotrop maddələr və onların prekursorlarının Nazirlər Kabinetinin 06 oktyabr 2005-ci il tarixli 181 nömrəli Qərarının tələb</w:t>
            </w:r>
            <w:r w:rsidR="00845F5D" w:rsidRPr="006932C9">
              <w:rPr>
                <w:rFonts w:ascii="Arial" w:hAnsi="Arial" w:cs="Arial"/>
                <w:sz w:val="24"/>
                <w:szCs w:val="24"/>
                <w:lang w:val="az-Latn-AZ"/>
              </w:rPr>
              <w:t>lər</w:t>
            </w:r>
            <w:r w:rsidR="00762C96" w:rsidRPr="006932C9">
              <w:rPr>
                <w:rFonts w:ascii="Arial" w:hAnsi="Arial" w:cs="Arial"/>
                <w:sz w:val="24"/>
                <w:szCs w:val="24"/>
                <w:lang w:val="az-Latn-AZ"/>
              </w:rPr>
              <w:t>inə uyğun olaraq məhv edilməsi prosesinin tə</w:t>
            </w:r>
            <w:r w:rsidR="00CA4ACE" w:rsidRPr="006932C9">
              <w:rPr>
                <w:rFonts w:ascii="Arial" w:hAnsi="Arial" w:cs="Arial"/>
                <w:sz w:val="24"/>
                <w:szCs w:val="24"/>
                <w:lang w:val="az-Latn-AZ"/>
              </w:rPr>
              <w:t>şkil</w:t>
            </w:r>
            <w:r w:rsidR="00762C96" w:rsidRPr="006932C9">
              <w:rPr>
                <w:rFonts w:ascii="Arial" w:hAnsi="Arial" w:cs="Arial"/>
                <w:sz w:val="24"/>
                <w:szCs w:val="24"/>
                <w:lang w:val="az-Latn-AZ"/>
              </w:rPr>
              <w:t xml:space="preserve"> edilməsinə nəzarətin gücləndirilməsi</w:t>
            </w: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375AC4" w:rsidP="006932C9">
            <w:pPr>
              <w:spacing w:after="0" w:line="240" w:lineRule="auto"/>
              <w:jc w:val="both"/>
              <w:rPr>
                <w:rFonts w:ascii="Arial" w:eastAsia="Times New Roman" w:hAnsi="Arial" w:cs="Arial"/>
                <w:sz w:val="24"/>
                <w:szCs w:val="24"/>
                <w:lang w:val="az-Latn-AZ"/>
              </w:rPr>
            </w:pPr>
            <w:r w:rsidRPr="006932C9">
              <w:rPr>
                <w:rFonts w:ascii="Arial" w:hAnsi="Arial" w:cs="Arial"/>
                <w:sz w:val="24"/>
                <w:szCs w:val="24"/>
                <w:lang w:val="az-Latn-AZ" w:eastAsia="az-Latn-AZ"/>
              </w:rPr>
              <w:t>Narkomanlığa və Narkotik Vasitələrin Qanunsuz Dövriyyəsinə Qarşı Mübarizə üzrə Dövlət Komissiyasının</w:t>
            </w:r>
            <w:r w:rsidR="005D4381" w:rsidRPr="006932C9">
              <w:rPr>
                <w:rFonts w:ascii="Arial" w:hAnsi="Arial" w:cs="Arial"/>
                <w:sz w:val="24"/>
                <w:szCs w:val="24"/>
                <w:lang w:val="az-Latn-AZ" w:eastAsia="az-Latn-AZ"/>
              </w:rPr>
              <w:t xml:space="preserve"> </w:t>
            </w:r>
            <w:r w:rsidR="005D4381" w:rsidRPr="006932C9">
              <w:rPr>
                <w:rFonts w:ascii="Arial" w:hAnsi="Arial" w:cs="Arial"/>
                <w:sz w:val="24"/>
                <w:szCs w:val="24"/>
                <w:lang w:val="az-Latn-AZ"/>
              </w:rPr>
              <w:t xml:space="preserve"> daimi fəaliyyət göstərən</w:t>
            </w:r>
            <w:r w:rsidRPr="006932C9">
              <w:rPr>
                <w:rFonts w:ascii="Arial" w:hAnsi="Arial" w:cs="Arial"/>
                <w:sz w:val="24"/>
                <w:szCs w:val="24"/>
                <w:lang w:val="az-Latn-AZ" w:eastAsia="az-Latn-AZ"/>
              </w:rPr>
              <w:t xml:space="preserve"> İşçi Qrupu,</w:t>
            </w:r>
            <w:r w:rsidRPr="006932C9">
              <w:rPr>
                <w:rFonts w:ascii="Arial" w:eastAsia="Times New Roman" w:hAnsi="Arial" w:cs="Arial"/>
                <w:sz w:val="24"/>
                <w:szCs w:val="24"/>
                <w:lang w:val="az-Latn-AZ"/>
              </w:rPr>
              <w:t xml:space="preserve"> ş</w:t>
            </w:r>
            <w:r w:rsidR="00762C96" w:rsidRPr="006932C9">
              <w:rPr>
                <w:rFonts w:ascii="Arial" w:eastAsia="Times New Roman" w:hAnsi="Arial" w:cs="Arial"/>
                <w:sz w:val="24"/>
                <w:szCs w:val="24"/>
                <w:lang w:val="az-Latn-AZ"/>
              </w:rPr>
              <w:t xml:space="preserve">əhər və rayon icra hakimiyyətləri </w:t>
            </w:r>
            <w:r w:rsidR="00762C96" w:rsidRPr="006932C9">
              <w:rPr>
                <w:rFonts w:ascii="Arial" w:hAnsi="Arial" w:cs="Arial"/>
                <w:sz w:val="24"/>
                <w:szCs w:val="24"/>
                <w:lang w:val="az-Latn-AZ"/>
              </w:rPr>
              <w:t xml:space="preserve"> </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pStyle w:val="a3"/>
              <w:widowControl w:val="0"/>
              <w:shd w:val="clear" w:color="auto" w:fill="auto"/>
              <w:spacing w:line="240" w:lineRule="auto"/>
              <w:jc w:val="center"/>
              <w:rPr>
                <w:rFonts w:eastAsia="Times New Roman"/>
                <w:sz w:val="24"/>
                <w:szCs w:val="24"/>
                <w:lang w:val="az-Latn-AZ"/>
              </w:rPr>
            </w:pPr>
            <w:r w:rsidRPr="006932C9">
              <w:rPr>
                <w:rFonts w:eastAsia="Times New Roman"/>
                <w:sz w:val="24"/>
                <w:szCs w:val="24"/>
                <w:lang w:val="az-Latn-AZ"/>
              </w:rPr>
              <w:t>il ərzində</w:t>
            </w:r>
          </w:p>
          <w:p w:rsidR="00762C96" w:rsidRPr="006932C9" w:rsidRDefault="00762C96" w:rsidP="006932C9">
            <w:pPr>
              <w:pStyle w:val="a3"/>
              <w:widowControl w:val="0"/>
              <w:shd w:val="clear" w:color="auto" w:fill="auto"/>
              <w:spacing w:line="240" w:lineRule="auto"/>
              <w:jc w:val="center"/>
              <w:rPr>
                <w:rFonts w:eastAsia="Times New Roman"/>
                <w:sz w:val="24"/>
                <w:szCs w:val="24"/>
                <w:lang w:val="az-Latn-AZ"/>
              </w:rPr>
            </w:pPr>
          </w:p>
          <w:p w:rsidR="00762C96" w:rsidRPr="006932C9" w:rsidRDefault="00762C96" w:rsidP="006932C9">
            <w:pPr>
              <w:pStyle w:val="a3"/>
              <w:widowControl w:val="0"/>
              <w:shd w:val="clear" w:color="auto" w:fill="auto"/>
              <w:spacing w:line="240" w:lineRule="auto"/>
              <w:rPr>
                <w:sz w:val="24"/>
                <w:szCs w:val="24"/>
                <w:lang w:val="az-Latn-AZ"/>
              </w:rPr>
            </w:pPr>
          </w:p>
        </w:tc>
      </w:tr>
      <w:tr w:rsidR="00762C96" w:rsidRPr="006932C9" w:rsidTr="00845F5D">
        <w:trPr>
          <w:trHeight w:val="1550"/>
        </w:trPr>
        <w:tc>
          <w:tcPr>
            <w:tcW w:w="1668" w:type="dxa"/>
            <w:tcBorders>
              <w:top w:val="single" w:sz="4" w:space="0" w:color="auto"/>
              <w:left w:val="single" w:sz="4" w:space="0" w:color="auto"/>
              <w:bottom w:val="single" w:sz="4" w:space="0" w:color="auto"/>
              <w:right w:val="single" w:sz="4" w:space="0" w:color="auto"/>
            </w:tcBorders>
            <w:hideMark/>
          </w:tcPr>
          <w:p w:rsidR="00762C96" w:rsidRPr="006932C9" w:rsidRDefault="00762C96" w:rsidP="006932C9">
            <w:pPr>
              <w:spacing w:after="0" w:line="240" w:lineRule="auto"/>
              <w:jc w:val="center"/>
              <w:rPr>
                <w:rFonts w:ascii="Arial" w:hAnsi="Arial" w:cs="Arial"/>
                <w:sz w:val="24"/>
                <w:szCs w:val="24"/>
                <w:lang w:val="en-US"/>
              </w:rPr>
            </w:pPr>
            <w:r w:rsidRPr="006932C9">
              <w:rPr>
                <w:rFonts w:ascii="Arial" w:hAnsi="Arial" w:cs="Arial"/>
                <w:sz w:val="24"/>
                <w:szCs w:val="24"/>
                <w:lang w:val="en-US"/>
              </w:rPr>
              <w:t>1</w:t>
            </w:r>
            <w:r w:rsidR="00845F5D" w:rsidRPr="006932C9">
              <w:rPr>
                <w:rFonts w:ascii="Arial" w:hAnsi="Arial" w:cs="Arial"/>
                <w:sz w:val="24"/>
                <w:szCs w:val="24"/>
                <w:lang w:val="en-US"/>
              </w:rPr>
              <w:t>4</w:t>
            </w:r>
            <w:r w:rsidRPr="006932C9">
              <w:rPr>
                <w:rFonts w:ascii="Arial" w:hAnsi="Arial" w:cs="Arial"/>
                <w:sz w:val="24"/>
                <w:szCs w:val="24"/>
                <w:lang w:val="en-US"/>
              </w:rPr>
              <w:t>.</w:t>
            </w:r>
          </w:p>
        </w:tc>
        <w:tc>
          <w:tcPr>
            <w:tcW w:w="6700"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hAnsi="Arial" w:cs="Arial"/>
                <w:sz w:val="24"/>
                <w:szCs w:val="24"/>
                <w:shd w:val="clear" w:color="auto" w:fill="FFFFFF"/>
                <w:lang w:val="az-Latn-AZ"/>
              </w:rPr>
            </w:pPr>
            <w:r w:rsidRPr="006932C9">
              <w:rPr>
                <w:rFonts w:ascii="Arial" w:hAnsi="Arial" w:cs="Arial"/>
                <w:sz w:val="24"/>
                <w:szCs w:val="24"/>
                <w:lang w:val="en-US"/>
              </w:rPr>
              <w:t>B</w:t>
            </w:r>
            <w:proofErr w:type="spellStart"/>
            <w:r w:rsidRPr="006932C9">
              <w:rPr>
                <w:rFonts w:ascii="Arial" w:hAnsi="Arial" w:cs="Arial"/>
                <w:sz w:val="24"/>
                <w:szCs w:val="24"/>
                <w:lang w:val="az-Latn-AZ"/>
              </w:rPr>
              <w:t>arəsində</w:t>
            </w:r>
            <w:proofErr w:type="spellEnd"/>
            <w:r w:rsidRPr="006932C9">
              <w:rPr>
                <w:rFonts w:ascii="Arial" w:hAnsi="Arial" w:cs="Arial"/>
                <w:sz w:val="24"/>
                <w:szCs w:val="24"/>
                <w:lang w:val="az-Latn-AZ"/>
              </w:rPr>
              <w:t xml:space="preserve"> məhvetmə qərarı qəbul edilmiş külli miqdarda olan narkotik vasitələrin, psixotrop maddələrin və onların prekursorlarının müvafiq qayda</w:t>
            </w:r>
            <w:r w:rsidR="004D3E8D" w:rsidRPr="006932C9">
              <w:rPr>
                <w:rFonts w:ascii="Arial" w:hAnsi="Arial" w:cs="Arial"/>
                <w:sz w:val="24"/>
                <w:szCs w:val="24"/>
                <w:lang w:val="az-Latn-AZ"/>
              </w:rPr>
              <w:t>lara uyğun olaraq saxlanılması</w:t>
            </w:r>
            <w:r w:rsidRPr="006932C9">
              <w:rPr>
                <w:rFonts w:ascii="Arial" w:hAnsi="Arial" w:cs="Arial"/>
                <w:sz w:val="24"/>
                <w:szCs w:val="24"/>
                <w:lang w:val="az-Latn-AZ"/>
              </w:rPr>
              <w:t>,</w:t>
            </w:r>
            <w:r w:rsidR="004D3E8D" w:rsidRPr="006932C9">
              <w:rPr>
                <w:rFonts w:ascii="Arial" w:hAnsi="Arial" w:cs="Arial"/>
                <w:sz w:val="24"/>
                <w:szCs w:val="24"/>
                <w:lang w:val="az-Latn-AZ"/>
              </w:rPr>
              <w:t xml:space="preserve"> təyin</w:t>
            </w:r>
            <w:r w:rsidRPr="006932C9">
              <w:rPr>
                <w:rFonts w:ascii="Arial" w:hAnsi="Arial" w:cs="Arial"/>
                <w:sz w:val="24"/>
                <w:szCs w:val="24"/>
                <w:lang w:val="az-Latn-AZ"/>
              </w:rPr>
              <w:t xml:space="preserve"> edilə</w:t>
            </w:r>
            <w:r w:rsidR="000D6EEE" w:rsidRPr="006932C9">
              <w:rPr>
                <w:rFonts w:ascii="Arial" w:hAnsi="Arial" w:cs="Arial"/>
                <w:sz w:val="24"/>
                <w:szCs w:val="24"/>
                <w:lang w:val="az-Latn-AZ"/>
              </w:rPr>
              <w:t>n</w:t>
            </w:r>
            <w:r w:rsidRPr="006932C9">
              <w:rPr>
                <w:rFonts w:ascii="Arial" w:hAnsi="Arial" w:cs="Arial"/>
                <w:sz w:val="24"/>
                <w:szCs w:val="24"/>
                <w:lang w:val="az-Latn-AZ"/>
              </w:rPr>
              <w:t xml:space="preserve"> vaxtda Məhvetmə Komissiyasına tə</w:t>
            </w:r>
            <w:r w:rsidR="004D3E8D" w:rsidRPr="006932C9">
              <w:rPr>
                <w:rFonts w:ascii="Arial" w:hAnsi="Arial" w:cs="Arial"/>
                <w:sz w:val="24"/>
                <w:szCs w:val="24"/>
                <w:lang w:val="az-Latn-AZ"/>
              </w:rPr>
              <w:t>qdim olunması</w:t>
            </w: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eastAsia="Times New Roman" w:hAnsi="Arial" w:cs="Arial"/>
                <w:sz w:val="24"/>
                <w:szCs w:val="24"/>
                <w:lang w:val="az-Latn-AZ"/>
              </w:rPr>
            </w:pPr>
            <w:r w:rsidRPr="006932C9">
              <w:rPr>
                <w:rFonts w:ascii="Arial" w:hAnsi="Arial" w:cs="Arial"/>
                <w:sz w:val="24"/>
                <w:szCs w:val="24"/>
                <w:lang w:val="az-Latn-AZ"/>
              </w:rPr>
              <w:t>Baş Prokurorluq, Daxili İşlər Nazirliyi, Dövlət Gömrük Komitəsi, Dövlət Sərhəd Xidməti, Dövlət Təhlükəsizliyi Xidmə</w:t>
            </w:r>
            <w:r w:rsidR="000D6EEE" w:rsidRPr="006932C9">
              <w:rPr>
                <w:rFonts w:ascii="Arial" w:hAnsi="Arial" w:cs="Arial"/>
                <w:sz w:val="24"/>
                <w:szCs w:val="24"/>
                <w:lang w:val="az-Latn-AZ"/>
              </w:rPr>
              <w:t>ti</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pStyle w:val="a3"/>
              <w:widowControl w:val="0"/>
              <w:shd w:val="clear" w:color="auto" w:fill="auto"/>
              <w:spacing w:line="240" w:lineRule="auto"/>
              <w:jc w:val="center"/>
              <w:rPr>
                <w:rFonts w:eastAsia="Times New Roman"/>
                <w:sz w:val="24"/>
                <w:szCs w:val="24"/>
                <w:lang w:val="az-Latn-AZ"/>
              </w:rPr>
            </w:pPr>
            <w:r w:rsidRPr="006932C9">
              <w:rPr>
                <w:rFonts w:eastAsia="Times New Roman"/>
                <w:sz w:val="24"/>
                <w:szCs w:val="24"/>
                <w:lang w:val="az-Latn-AZ"/>
              </w:rPr>
              <w:t>il ərzində</w:t>
            </w:r>
          </w:p>
        </w:tc>
      </w:tr>
      <w:tr w:rsidR="00762C96" w:rsidRPr="006932C9" w:rsidTr="001B735B">
        <w:trPr>
          <w:trHeight w:val="70"/>
        </w:trPr>
        <w:tc>
          <w:tcPr>
            <w:tcW w:w="1668" w:type="dxa"/>
            <w:tcBorders>
              <w:top w:val="single" w:sz="4" w:space="0" w:color="auto"/>
              <w:left w:val="single" w:sz="4" w:space="0" w:color="auto"/>
              <w:bottom w:val="single" w:sz="4" w:space="0" w:color="auto"/>
              <w:right w:val="single" w:sz="4" w:space="0" w:color="auto"/>
            </w:tcBorders>
            <w:hideMark/>
          </w:tcPr>
          <w:p w:rsidR="00762C96" w:rsidRPr="006932C9" w:rsidRDefault="00762C96" w:rsidP="006932C9">
            <w:pPr>
              <w:spacing w:after="0" w:line="240" w:lineRule="auto"/>
              <w:jc w:val="center"/>
              <w:rPr>
                <w:rFonts w:ascii="Arial" w:hAnsi="Arial" w:cs="Arial"/>
                <w:sz w:val="24"/>
                <w:szCs w:val="24"/>
              </w:rPr>
            </w:pPr>
            <w:r w:rsidRPr="006932C9">
              <w:rPr>
                <w:rFonts w:ascii="Arial" w:hAnsi="Arial" w:cs="Arial"/>
                <w:sz w:val="24"/>
                <w:szCs w:val="24"/>
              </w:rPr>
              <w:t>1</w:t>
            </w:r>
            <w:r w:rsidR="00845F5D" w:rsidRPr="006932C9">
              <w:rPr>
                <w:rFonts w:ascii="Arial" w:hAnsi="Arial" w:cs="Arial"/>
                <w:sz w:val="24"/>
                <w:szCs w:val="24"/>
                <w:lang w:val="az-Latn-AZ"/>
              </w:rPr>
              <w:t>5</w:t>
            </w:r>
            <w:r w:rsidRPr="006932C9">
              <w:rPr>
                <w:rFonts w:ascii="Arial" w:hAnsi="Arial" w:cs="Arial"/>
                <w:sz w:val="24"/>
                <w:szCs w:val="24"/>
              </w:rPr>
              <w:t>.</w:t>
            </w:r>
          </w:p>
        </w:tc>
        <w:tc>
          <w:tcPr>
            <w:tcW w:w="6700" w:type="dxa"/>
            <w:tcBorders>
              <w:top w:val="nil"/>
              <w:left w:val="single" w:sz="4" w:space="0" w:color="auto"/>
              <w:bottom w:val="single" w:sz="4" w:space="0" w:color="auto"/>
              <w:right w:val="single" w:sz="4" w:space="0" w:color="auto"/>
            </w:tcBorders>
          </w:tcPr>
          <w:p w:rsidR="00762C96" w:rsidRPr="006932C9" w:rsidRDefault="00762C96" w:rsidP="006932C9">
            <w:pPr>
              <w:pStyle w:val="TableParagraph"/>
              <w:tabs>
                <w:tab w:val="left" w:pos="7124"/>
              </w:tabs>
              <w:ind w:right="85"/>
              <w:jc w:val="both"/>
              <w:rPr>
                <w:rFonts w:eastAsia="Arial Unicode MS"/>
                <w:sz w:val="24"/>
                <w:szCs w:val="24"/>
                <w:lang w:val="az-Latn-AZ"/>
              </w:rPr>
            </w:pPr>
            <w:r w:rsidRPr="006932C9">
              <w:rPr>
                <w:rFonts w:eastAsia="Arial Unicode MS"/>
                <w:sz w:val="24"/>
                <w:szCs w:val="24"/>
                <w:lang w:val="az-Latn-AZ"/>
              </w:rPr>
              <w:t>Narkotik vasitələrin, psixotrop maddələrin və onların prekursorlarının qanunsuz dövriyyəsi, həmçinin  sui-istifadəsi ilə əlaqədar mübarizəni gücləndirmək məqsədilə regionlarda müzakirələrin aparılması, vətəndaş cəmiyyəti institutlarının iştirakının genişləndirilməsi, belə tədbirlərə din xadimlərinin cəlb edilməsi, həmin mövzuda müzakirələrin sayının artırılması</w:t>
            </w:r>
          </w:p>
        </w:tc>
        <w:tc>
          <w:tcPr>
            <w:tcW w:w="5131" w:type="dxa"/>
            <w:tcBorders>
              <w:top w:val="nil"/>
              <w:left w:val="single" w:sz="4" w:space="0" w:color="auto"/>
              <w:bottom w:val="single" w:sz="4" w:space="0" w:color="auto"/>
              <w:right w:val="single" w:sz="4" w:space="0" w:color="auto"/>
            </w:tcBorders>
          </w:tcPr>
          <w:p w:rsidR="00762C96" w:rsidRPr="006932C9" w:rsidRDefault="00762C96" w:rsidP="006932C9">
            <w:pPr>
              <w:pStyle w:val="TableParagraph"/>
              <w:ind w:right="89"/>
              <w:jc w:val="both"/>
              <w:rPr>
                <w:sz w:val="24"/>
                <w:szCs w:val="24"/>
                <w:lang w:val="az-Latn-AZ"/>
              </w:rPr>
            </w:pPr>
            <w:r w:rsidRPr="006932C9">
              <w:rPr>
                <w:rFonts w:eastAsia="Times New Roman"/>
                <w:sz w:val="24"/>
                <w:szCs w:val="24"/>
                <w:lang w:val="az-Latn-AZ"/>
              </w:rPr>
              <w:t>Şəhər və rayon icra hakimiyyətləri</w:t>
            </w:r>
            <w:r w:rsidRPr="006932C9">
              <w:rPr>
                <w:rFonts w:eastAsia="Arial Unicode MS"/>
                <w:sz w:val="24"/>
                <w:szCs w:val="24"/>
                <w:lang w:val="az-Latn-AZ"/>
              </w:rPr>
              <w:t xml:space="preserve">, Dini Qurumlarla İş üzrə Dövlət Komitəsi </w:t>
            </w:r>
          </w:p>
        </w:tc>
        <w:tc>
          <w:tcPr>
            <w:tcW w:w="1562" w:type="dxa"/>
            <w:tcBorders>
              <w:top w:val="nil"/>
              <w:left w:val="single" w:sz="4" w:space="0" w:color="auto"/>
              <w:bottom w:val="single" w:sz="4" w:space="0" w:color="auto"/>
              <w:right w:val="single" w:sz="4" w:space="0" w:color="auto"/>
            </w:tcBorders>
          </w:tcPr>
          <w:p w:rsidR="00762C96" w:rsidRPr="006932C9" w:rsidRDefault="00762C96" w:rsidP="006932C9">
            <w:pPr>
              <w:pStyle w:val="TableParagraph"/>
              <w:ind w:left="109" w:right="89"/>
              <w:jc w:val="both"/>
              <w:rPr>
                <w:sz w:val="24"/>
                <w:szCs w:val="24"/>
                <w:lang w:val="az-Latn-AZ"/>
              </w:rPr>
            </w:pPr>
            <w:r w:rsidRPr="006932C9">
              <w:rPr>
                <w:sz w:val="24"/>
                <w:szCs w:val="24"/>
              </w:rPr>
              <w:t>mütəmadi</w:t>
            </w:r>
          </w:p>
          <w:p w:rsidR="00762C96" w:rsidRPr="006932C9" w:rsidRDefault="00762C96" w:rsidP="006932C9">
            <w:pPr>
              <w:pStyle w:val="TableParagraph"/>
              <w:ind w:left="109" w:right="89"/>
              <w:jc w:val="both"/>
              <w:rPr>
                <w:sz w:val="24"/>
                <w:szCs w:val="24"/>
                <w:lang w:val="az-Latn-AZ"/>
              </w:rPr>
            </w:pPr>
          </w:p>
          <w:p w:rsidR="00762C96" w:rsidRPr="006932C9" w:rsidRDefault="00762C96" w:rsidP="006932C9">
            <w:pPr>
              <w:pStyle w:val="TableParagraph"/>
              <w:ind w:left="109" w:right="89"/>
              <w:jc w:val="both"/>
              <w:rPr>
                <w:sz w:val="24"/>
                <w:szCs w:val="24"/>
                <w:lang w:val="az-Latn-AZ"/>
              </w:rPr>
            </w:pPr>
          </w:p>
          <w:p w:rsidR="00762C96" w:rsidRPr="006932C9" w:rsidRDefault="00762C96" w:rsidP="006932C9">
            <w:pPr>
              <w:pStyle w:val="TableParagraph"/>
              <w:ind w:left="109" w:right="89"/>
              <w:jc w:val="both"/>
              <w:rPr>
                <w:sz w:val="24"/>
                <w:szCs w:val="24"/>
                <w:lang w:val="az-Latn-AZ"/>
              </w:rPr>
            </w:pPr>
          </w:p>
          <w:p w:rsidR="00762C96" w:rsidRPr="006932C9" w:rsidRDefault="00762C96" w:rsidP="006932C9">
            <w:pPr>
              <w:pStyle w:val="TableParagraph"/>
              <w:ind w:left="109" w:right="89"/>
              <w:jc w:val="both"/>
              <w:rPr>
                <w:sz w:val="24"/>
                <w:szCs w:val="24"/>
                <w:lang w:val="az-Latn-AZ"/>
              </w:rPr>
            </w:pPr>
          </w:p>
          <w:p w:rsidR="00762C96" w:rsidRPr="006932C9" w:rsidRDefault="00762C96" w:rsidP="006932C9">
            <w:pPr>
              <w:pStyle w:val="TableParagraph"/>
              <w:ind w:left="109" w:right="89"/>
              <w:jc w:val="both"/>
              <w:rPr>
                <w:sz w:val="24"/>
                <w:szCs w:val="24"/>
                <w:lang w:val="az-Latn-AZ"/>
              </w:rPr>
            </w:pPr>
          </w:p>
          <w:p w:rsidR="00762C96" w:rsidRPr="006932C9" w:rsidRDefault="00762C96" w:rsidP="006932C9">
            <w:pPr>
              <w:pStyle w:val="TableParagraph"/>
              <w:ind w:right="89"/>
              <w:jc w:val="both"/>
              <w:rPr>
                <w:sz w:val="24"/>
                <w:szCs w:val="24"/>
                <w:lang w:val="az-Latn-AZ"/>
              </w:rPr>
            </w:pPr>
          </w:p>
        </w:tc>
      </w:tr>
      <w:tr w:rsidR="00762C96" w:rsidRPr="006932C9" w:rsidTr="005E0836">
        <w:trPr>
          <w:trHeight w:val="1874"/>
        </w:trPr>
        <w:tc>
          <w:tcPr>
            <w:tcW w:w="1668" w:type="dxa"/>
            <w:tcBorders>
              <w:top w:val="single" w:sz="4" w:space="0" w:color="auto"/>
              <w:left w:val="single" w:sz="4" w:space="0" w:color="auto"/>
              <w:bottom w:val="single" w:sz="4" w:space="0" w:color="auto"/>
              <w:right w:val="single" w:sz="4" w:space="0" w:color="auto"/>
            </w:tcBorders>
            <w:hideMark/>
          </w:tcPr>
          <w:p w:rsidR="00762C96" w:rsidRPr="006932C9" w:rsidRDefault="00762C96" w:rsidP="006932C9">
            <w:pPr>
              <w:spacing w:after="0" w:line="240" w:lineRule="auto"/>
              <w:jc w:val="center"/>
              <w:rPr>
                <w:rFonts w:ascii="Arial" w:hAnsi="Arial" w:cs="Arial"/>
                <w:sz w:val="24"/>
                <w:szCs w:val="24"/>
                <w:lang w:val="en-US"/>
              </w:rPr>
            </w:pPr>
            <w:r w:rsidRPr="006932C9">
              <w:rPr>
                <w:rFonts w:ascii="Arial" w:hAnsi="Arial" w:cs="Arial"/>
                <w:sz w:val="24"/>
                <w:szCs w:val="24"/>
              </w:rPr>
              <w:lastRenderedPageBreak/>
              <w:t>1</w:t>
            </w:r>
            <w:r w:rsidR="00845F5D" w:rsidRPr="006932C9">
              <w:rPr>
                <w:rFonts w:ascii="Arial" w:hAnsi="Arial" w:cs="Arial"/>
                <w:sz w:val="24"/>
                <w:szCs w:val="24"/>
                <w:lang w:val="az-Latn-AZ"/>
              </w:rPr>
              <w:t>6</w:t>
            </w:r>
            <w:r w:rsidRPr="006932C9">
              <w:rPr>
                <w:rFonts w:ascii="Arial" w:hAnsi="Arial" w:cs="Arial"/>
                <w:sz w:val="24"/>
                <w:szCs w:val="24"/>
              </w:rPr>
              <w:t>.</w:t>
            </w:r>
          </w:p>
        </w:tc>
        <w:tc>
          <w:tcPr>
            <w:tcW w:w="6700"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eastAsia="Times New Roman" w:hAnsi="Arial" w:cs="Arial"/>
                <w:sz w:val="24"/>
                <w:szCs w:val="24"/>
                <w:lang w:val="en-US"/>
              </w:rPr>
            </w:pPr>
            <w:r w:rsidRPr="006932C9">
              <w:rPr>
                <w:rFonts w:ascii="Arial" w:eastAsia="Arial Unicode MS" w:hAnsi="Arial" w:cs="Arial"/>
                <w:sz w:val="24"/>
                <w:szCs w:val="24"/>
                <w:lang w:val="az-Latn-AZ"/>
              </w:rPr>
              <w:t>Narkotik vasitələrin, psixotrop maddələrin və onların prekursorlarının qanunsuz dövriyyəsinə qarşı mübarizə haqqında qanunvericiliyin müddəalarının və tələblərinin əhaliyə izah edilməsi</w:t>
            </w: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eastAsia="Times New Roman" w:hAnsi="Arial" w:cs="Arial"/>
                <w:sz w:val="24"/>
                <w:szCs w:val="24"/>
                <w:lang w:val="az-Latn-AZ"/>
              </w:rPr>
            </w:pPr>
            <w:r w:rsidRPr="006932C9">
              <w:rPr>
                <w:rFonts w:ascii="Arial" w:eastAsia="Times New Roman" w:hAnsi="Arial" w:cs="Arial"/>
                <w:sz w:val="24"/>
                <w:szCs w:val="24"/>
                <w:lang w:val="az-Latn-AZ"/>
              </w:rPr>
              <w:t>Narkomanlığa və Narkotik Vasitələrin Qanunsuz Dövriyyəsinə Qarşı Mübarizə üzrə Dövlət Komissiyasının</w:t>
            </w:r>
            <w:r w:rsidRPr="006932C9">
              <w:rPr>
                <w:rFonts w:ascii="Arial" w:hAnsi="Arial" w:cs="Arial"/>
                <w:sz w:val="24"/>
                <w:szCs w:val="24"/>
                <w:lang w:val="az-Latn-AZ"/>
              </w:rPr>
              <w:t xml:space="preserve"> daimi fəaliyyət göstərən</w:t>
            </w:r>
            <w:r w:rsidRPr="006932C9">
              <w:rPr>
                <w:rFonts w:ascii="Arial" w:eastAsia="Times New Roman" w:hAnsi="Arial" w:cs="Arial"/>
                <w:sz w:val="24"/>
                <w:szCs w:val="24"/>
                <w:lang w:val="az-Latn-AZ"/>
              </w:rPr>
              <w:t xml:space="preserve"> İşçi Qrupu, Ədliyyə Nazirliyi, Daxili İşlər Nazirliyi, </w:t>
            </w:r>
            <w:r w:rsidRPr="006932C9">
              <w:rPr>
                <w:rFonts w:ascii="Arial" w:hAnsi="Arial" w:cs="Arial"/>
                <w:sz w:val="24"/>
                <w:szCs w:val="24"/>
                <w:shd w:val="clear" w:color="auto" w:fill="FFFFFF"/>
                <w:lang w:val="az-Latn-AZ"/>
              </w:rPr>
              <w:t>Azərbaycan Respublikasının Audiovizual Şurası</w:t>
            </w:r>
            <w:r w:rsidRPr="006932C9">
              <w:rPr>
                <w:rFonts w:ascii="Arial" w:eastAsia="Times New Roman" w:hAnsi="Arial" w:cs="Arial"/>
                <w:sz w:val="24"/>
                <w:szCs w:val="24"/>
                <w:lang w:val="az-Latn-AZ"/>
              </w:rPr>
              <w:t>, Medianın İnkişafı Agentliyi</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center"/>
              <w:rPr>
                <w:rFonts w:ascii="Arial" w:eastAsia="Times New Roman" w:hAnsi="Arial" w:cs="Arial"/>
                <w:sz w:val="24"/>
                <w:szCs w:val="24"/>
                <w:lang w:val="az-Latn-AZ"/>
              </w:rPr>
            </w:pPr>
            <w:r w:rsidRPr="006932C9">
              <w:rPr>
                <w:rFonts w:ascii="Arial" w:eastAsia="Times New Roman" w:hAnsi="Arial" w:cs="Arial"/>
                <w:sz w:val="24"/>
                <w:szCs w:val="24"/>
                <w:lang w:val="az-Latn-AZ"/>
              </w:rPr>
              <w:t>mütəmadi</w:t>
            </w:r>
          </w:p>
          <w:p w:rsidR="00762C96" w:rsidRPr="006932C9" w:rsidRDefault="00762C96" w:rsidP="006932C9">
            <w:pPr>
              <w:spacing w:after="0" w:line="240" w:lineRule="auto"/>
              <w:jc w:val="center"/>
              <w:rPr>
                <w:rFonts w:ascii="Arial" w:eastAsia="Times New Roman" w:hAnsi="Arial" w:cs="Arial"/>
                <w:sz w:val="24"/>
                <w:szCs w:val="24"/>
                <w:lang w:val="az-Latn-AZ"/>
              </w:rPr>
            </w:pPr>
          </w:p>
          <w:p w:rsidR="00762C96" w:rsidRPr="006932C9" w:rsidRDefault="00762C96" w:rsidP="006932C9">
            <w:pPr>
              <w:spacing w:after="0" w:line="240" w:lineRule="auto"/>
              <w:jc w:val="center"/>
              <w:rPr>
                <w:rFonts w:ascii="Arial" w:eastAsia="Times New Roman" w:hAnsi="Arial" w:cs="Arial"/>
                <w:sz w:val="24"/>
                <w:szCs w:val="24"/>
                <w:lang w:val="az-Latn-AZ"/>
              </w:rPr>
            </w:pPr>
          </w:p>
          <w:p w:rsidR="00762C96" w:rsidRPr="006932C9" w:rsidRDefault="00762C96" w:rsidP="006932C9">
            <w:pPr>
              <w:spacing w:after="0" w:line="240" w:lineRule="auto"/>
              <w:jc w:val="center"/>
              <w:rPr>
                <w:rFonts w:ascii="Arial" w:eastAsia="Times New Roman" w:hAnsi="Arial" w:cs="Arial"/>
                <w:sz w:val="24"/>
                <w:szCs w:val="24"/>
                <w:lang w:val="az-Latn-AZ"/>
              </w:rPr>
            </w:pPr>
          </w:p>
          <w:p w:rsidR="00762C96" w:rsidRPr="006932C9" w:rsidRDefault="00762C96" w:rsidP="006932C9">
            <w:pPr>
              <w:spacing w:after="0" w:line="240" w:lineRule="auto"/>
              <w:jc w:val="center"/>
              <w:rPr>
                <w:rFonts w:ascii="Arial" w:eastAsia="Times New Roman" w:hAnsi="Arial" w:cs="Arial"/>
                <w:sz w:val="24"/>
                <w:szCs w:val="24"/>
              </w:rPr>
            </w:pPr>
          </w:p>
        </w:tc>
      </w:tr>
      <w:tr w:rsidR="00762C96" w:rsidRPr="006932C9" w:rsidTr="003B016F">
        <w:trPr>
          <w:trHeight w:val="1503"/>
        </w:trPr>
        <w:tc>
          <w:tcPr>
            <w:tcW w:w="1668" w:type="dxa"/>
            <w:tcBorders>
              <w:top w:val="single" w:sz="4" w:space="0" w:color="auto"/>
              <w:left w:val="single" w:sz="4" w:space="0" w:color="auto"/>
              <w:bottom w:val="single" w:sz="4" w:space="0" w:color="auto"/>
              <w:right w:val="single" w:sz="4" w:space="0" w:color="auto"/>
            </w:tcBorders>
            <w:hideMark/>
          </w:tcPr>
          <w:p w:rsidR="00762C96" w:rsidRPr="006932C9" w:rsidRDefault="00845F5D" w:rsidP="006932C9">
            <w:pPr>
              <w:spacing w:after="0" w:line="240" w:lineRule="auto"/>
              <w:jc w:val="center"/>
              <w:rPr>
                <w:rFonts w:ascii="Arial" w:hAnsi="Arial" w:cs="Arial"/>
                <w:sz w:val="24"/>
                <w:szCs w:val="24"/>
                <w:lang w:val="en-US"/>
              </w:rPr>
            </w:pPr>
            <w:r w:rsidRPr="006932C9">
              <w:rPr>
                <w:rFonts w:ascii="Arial" w:hAnsi="Arial" w:cs="Arial"/>
                <w:sz w:val="24"/>
                <w:szCs w:val="24"/>
                <w:lang w:val="az-Latn-AZ"/>
              </w:rPr>
              <w:t>17</w:t>
            </w:r>
            <w:r w:rsidR="00762C96" w:rsidRPr="006932C9">
              <w:rPr>
                <w:rFonts w:ascii="Arial" w:hAnsi="Arial" w:cs="Arial"/>
                <w:sz w:val="24"/>
                <w:szCs w:val="24"/>
              </w:rPr>
              <w:t>.</w:t>
            </w:r>
          </w:p>
        </w:tc>
        <w:tc>
          <w:tcPr>
            <w:tcW w:w="6700"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eastAsia="Times New Roman" w:hAnsi="Arial" w:cs="Arial"/>
                <w:sz w:val="24"/>
                <w:szCs w:val="24"/>
                <w:lang w:val="az-Latn-AZ"/>
              </w:rPr>
            </w:pPr>
            <w:r w:rsidRPr="006932C9">
              <w:rPr>
                <w:rFonts w:ascii="Arial" w:eastAsia="Times New Roman" w:hAnsi="Arial" w:cs="Arial"/>
                <w:sz w:val="24"/>
                <w:szCs w:val="24"/>
                <w:lang w:val="az-Latn-AZ"/>
              </w:rPr>
              <w:t>Narkotik vasitələrin, psixotrop maddələrin və onların prekursorlarının qanunsuz dövriyyəsinə və narkomanlığa qarşı mübarizə sahəsində ixtisaslaşmış beynəlxalq təşkilatlarla və xarici ölkələrin müvafiq orqanları ilə qarşılıqlı əməkdaşlığın davam  etdirilməsi</w:t>
            </w:r>
          </w:p>
          <w:p w:rsidR="00762C96" w:rsidRPr="006932C9" w:rsidRDefault="00762C96" w:rsidP="006932C9">
            <w:pPr>
              <w:spacing w:after="0" w:line="240" w:lineRule="auto"/>
              <w:jc w:val="both"/>
              <w:rPr>
                <w:rFonts w:ascii="Arial" w:eastAsia="Arial Unicode MS" w:hAnsi="Arial" w:cs="Arial"/>
                <w:sz w:val="24"/>
                <w:szCs w:val="24"/>
                <w:lang w:val="az-Latn-AZ"/>
              </w:rPr>
            </w:pP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eastAsia="Times New Roman" w:hAnsi="Arial" w:cs="Arial"/>
                <w:sz w:val="24"/>
                <w:szCs w:val="24"/>
                <w:lang w:val="az-Latn-AZ"/>
              </w:rPr>
            </w:pPr>
            <w:r w:rsidRPr="006932C9">
              <w:rPr>
                <w:rFonts w:ascii="Arial" w:eastAsia="Times New Roman" w:hAnsi="Arial" w:cs="Arial"/>
                <w:sz w:val="24"/>
                <w:szCs w:val="24"/>
                <w:lang w:val="az-Latn-AZ"/>
              </w:rPr>
              <w:t xml:space="preserve">Xarici İşlər Nazirliyi, Daxili İşlər Nazirliyi, </w:t>
            </w:r>
            <w:r w:rsidRPr="006932C9">
              <w:rPr>
                <w:rFonts w:ascii="Arial" w:hAnsi="Arial" w:cs="Arial"/>
                <w:sz w:val="24"/>
                <w:szCs w:val="24"/>
                <w:lang w:val="az-Latn-AZ"/>
              </w:rPr>
              <w:t>Dövlət Təhlükəsizliyi Xidməti,</w:t>
            </w:r>
            <w:r w:rsidRPr="006932C9">
              <w:rPr>
                <w:rFonts w:ascii="Arial" w:eastAsia="Times New Roman" w:hAnsi="Arial" w:cs="Arial"/>
                <w:sz w:val="24"/>
                <w:szCs w:val="24"/>
                <w:lang w:val="az-Latn-AZ"/>
              </w:rPr>
              <w:t xml:space="preserve"> Ədliyyə Nazirliyi, Dövlət Gömrük Komitəsi, Dövlət Sərhəd Xidməti, Narkomanlığa və Narkotik Vasitələrin Qanunsuz Dövriyyəsinə Qarşı Mübarizə üzrə Dövlət Komissiyasının daimi fəaliyyət göstərən  İşçi Qrupu</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center"/>
              <w:rPr>
                <w:rFonts w:ascii="Arial" w:hAnsi="Arial" w:cs="Arial"/>
                <w:sz w:val="24"/>
                <w:szCs w:val="24"/>
                <w:lang w:val="az-Latn-AZ"/>
              </w:rPr>
            </w:pPr>
          </w:p>
          <w:p w:rsidR="00762C96" w:rsidRPr="006932C9" w:rsidRDefault="00762C96" w:rsidP="006932C9">
            <w:pPr>
              <w:spacing w:after="0" w:line="240" w:lineRule="auto"/>
              <w:jc w:val="center"/>
              <w:rPr>
                <w:rFonts w:ascii="Arial" w:hAnsi="Arial" w:cs="Arial"/>
                <w:sz w:val="24"/>
                <w:szCs w:val="24"/>
                <w:lang w:val="az-Latn-AZ"/>
              </w:rPr>
            </w:pPr>
          </w:p>
          <w:p w:rsidR="00762C96" w:rsidRPr="006932C9" w:rsidRDefault="00762C96" w:rsidP="006932C9">
            <w:pPr>
              <w:spacing w:after="0" w:line="240" w:lineRule="auto"/>
              <w:jc w:val="center"/>
              <w:rPr>
                <w:rFonts w:ascii="Arial" w:hAnsi="Arial" w:cs="Arial"/>
                <w:sz w:val="24"/>
                <w:szCs w:val="24"/>
                <w:lang w:val="az-Latn-AZ"/>
              </w:rPr>
            </w:pPr>
          </w:p>
          <w:p w:rsidR="00762C96" w:rsidRPr="006932C9" w:rsidRDefault="00762C96" w:rsidP="006932C9">
            <w:pPr>
              <w:spacing w:after="0" w:line="240" w:lineRule="auto"/>
              <w:jc w:val="center"/>
              <w:rPr>
                <w:rFonts w:ascii="Arial" w:eastAsia="Times New Roman" w:hAnsi="Arial" w:cs="Arial"/>
                <w:sz w:val="24"/>
                <w:szCs w:val="24"/>
                <w:lang w:val="az-Latn-AZ"/>
              </w:rPr>
            </w:pPr>
            <w:r w:rsidRPr="006932C9">
              <w:rPr>
                <w:rFonts w:ascii="Arial" w:hAnsi="Arial" w:cs="Arial"/>
                <w:sz w:val="24"/>
                <w:szCs w:val="24"/>
              </w:rPr>
              <w:t>mütəmadi</w:t>
            </w:r>
          </w:p>
        </w:tc>
      </w:tr>
      <w:tr w:rsidR="00762C96" w:rsidRPr="006932C9" w:rsidTr="003B016F">
        <w:trPr>
          <w:trHeight w:val="1406"/>
        </w:trPr>
        <w:tc>
          <w:tcPr>
            <w:tcW w:w="1668" w:type="dxa"/>
            <w:tcBorders>
              <w:top w:val="single" w:sz="4" w:space="0" w:color="auto"/>
              <w:left w:val="single" w:sz="4" w:space="0" w:color="auto"/>
              <w:bottom w:val="single" w:sz="4" w:space="0" w:color="auto"/>
              <w:right w:val="single" w:sz="4" w:space="0" w:color="auto"/>
            </w:tcBorders>
            <w:hideMark/>
          </w:tcPr>
          <w:p w:rsidR="00762C96" w:rsidRPr="006932C9" w:rsidRDefault="00845F5D" w:rsidP="006932C9">
            <w:pPr>
              <w:spacing w:after="0" w:line="240" w:lineRule="auto"/>
              <w:jc w:val="center"/>
              <w:rPr>
                <w:rFonts w:ascii="Arial" w:hAnsi="Arial" w:cs="Arial"/>
                <w:sz w:val="24"/>
                <w:szCs w:val="24"/>
              </w:rPr>
            </w:pPr>
            <w:r w:rsidRPr="006932C9">
              <w:rPr>
                <w:rFonts w:ascii="Arial" w:hAnsi="Arial" w:cs="Arial"/>
                <w:sz w:val="24"/>
                <w:szCs w:val="24"/>
                <w:lang w:val="en-US"/>
              </w:rPr>
              <w:t>18</w:t>
            </w:r>
            <w:r w:rsidR="00762C96" w:rsidRPr="006932C9">
              <w:rPr>
                <w:rFonts w:ascii="Arial" w:hAnsi="Arial" w:cs="Arial"/>
                <w:sz w:val="24"/>
                <w:szCs w:val="24"/>
                <w:lang w:val="en-US"/>
              </w:rPr>
              <w:t>.</w:t>
            </w:r>
          </w:p>
        </w:tc>
        <w:tc>
          <w:tcPr>
            <w:tcW w:w="6700" w:type="dxa"/>
            <w:tcBorders>
              <w:top w:val="single" w:sz="4" w:space="0" w:color="auto"/>
              <w:left w:val="single" w:sz="4" w:space="0" w:color="auto"/>
              <w:bottom w:val="single" w:sz="4" w:space="0" w:color="auto"/>
              <w:right w:val="single" w:sz="4" w:space="0" w:color="auto"/>
            </w:tcBorders>
          </w:tcPr>
          <w:p w:rsidR="00762C96" w:rsidRPr="006932C9" w:rsidRDefault="00FD0174" w:rsidP="006932C9">
            <w:pPr>
              <w:spacing w:after="0" w:line="240" w:lineRule="auto"/>
              <w:jc w:val="both"/>
              <w:rPr>
                <w:rFonts w:ascii="Arial" w:eastAsia="Times New Roman" w:hAnsi="Arial" w:cs="Arial"/>
                <w:sz w:val="24"/>
                <w:szCs w:val="24"/>
                <w:lang w:val="az-Latn-AZ"/>
              </w:rPr>
            </w:pPr>
            <w:r w:rsidRPr="006932C9">
              <w:rPr>
                <w:rFonts w:ascii="Arial" w:hAnsi="Arial" w:cs="Arial"/>
                <w:sz w:val="24"/>
                <w:szCs w:val="24"/>
                <w:lang w:val="az-Latn-AZ"/>
              </w:rPr>
              <w:t>Əhalinin məlumatlandırılması məqsədi ilə</w:t>
            </w:r>
            <w:r w:rsidR="00762C96" w:rsidRPr="006932C9">
              <w:rPr>
                <w:rFonts w:ascii="Arial" w:hAnsi="Arial" w:cs="Arial"/>
                <w:sz w:val="24"/>
                <w:szCs w:val="24"/>
                <w:lang w:val="az-Latn-AZ"/>
              </w:rPr>
              <w:t xml:space="preserve"> maarifləndirmə </w:t>
            </w:r>
            <w:r w:rsidR="00762C96" w:rsidRPr="006932C9">
              <w:rPr>
                <w:rStyle w:val="a6"/>
                <w:rFonts w:ascii="Arial" w:hAnsi="Arial" w:cs="Arial"/>
                <w:i w:val="0"/>
                <w:sz w:val="24"/>
                <w:szCs w:val="24"/>
                <w:lang w:val="az-Latn-AZ"/>
              </w:rPr>
              <w:t>tədbirlərinə</w:t>
            </w:r>
            <w:r w:rsidR="00762C96" w:rsidRPr="006932C9">
              <w:rPr>
                <w:rFonts w:ascii="Arial" w:eastAsia="Times New Roman" w:hAnsi="Arial" w:cs="Arial"/>
                <w:sz w:val="24"/>
                <w:szCs w:val="24"/>
                <w:lang w:val="az-Latn-AZ"/>
              </w:rPr>
              <w:t xml:space="preserve"> dair məlumatların </w:t>
            </w:r>
            <w:r w:rsidR="00762C96" w:rsidRPr="006932C9">
              <w:rPr>
                <w:rFonts w:ascii="Arial" w:hAnsi="Arial" w:cs="Arial"/>
                <w:sz w:val="24"/>
                <w:szCs w:val="24"/>
                <w:lang w:val="az-Latn-AZ"/>
              </w:rPr>
              <w:t xml:space="preserve">Dövlət Komissiyasının rəsmi səhifəsində yayımlanması </w:t>
            </w:r>
            <w:r w:rsidRPr="006932C9">
              <w:rPr>
                <w:rFonts w:ascii="Arial" w:hAnsi="Arial" w:cs="Arial"/>
                <w:sz w:val="24"/>
                <w:szCs w:val="24"/>
                <w:lang w:val="az-Latn-AZ"/>
              </w:rPr>
              <w:t>üçün</w:t>
            </w:r>
            <w:r w:rsidR="00762C96" w:rsidRPr="006932C9">
              <w:rPr>
                <w:rFonts w:ascii="Arial" w:hAnsi="Arial" w:cs="Arial"/>
                <w:sz w:val="24"/>
                <w:szCs w:val="24"/>
                <w:lang w:val="az-Latn-AZ"/>
              </w:rPr>
              <w:t xml:space="preserve"> </w:t>
            </w:r>
            <w:r w:rsidR="00762C96" w:rsidRPr="006932C9">
              <w:rPr>
                <w:rFonts w:ascii="Arial" w:eastAsia="Times New Roman" w:hAnsi="Arial" w:cs="Arial"/>
                <w:sz w:val="24"/>
                <w:szCs w:val="24"/>
                <w:lang w:val="az-Latn-AZ"/>
              </w:rPr>
              <w:t>(foto və vide</w:t>
            </w:r>
            <w:r w:rsidRPr="006932C9">
              <w:rPr>
                <w:rFonts w:ascii="Arial" w:eastAsia="Times New Roman" w:hAnsi="Arial" w:cs="Arial"/>
                <w:sz w:val="24"/>
                <w:szCs w:val="24"/>
                <w:lang w:val="az-Latn-AZ"/>
              </w:rPr>
              <w:t>o materiallar əlavə olunmaqla)</w:t>
            </w:r>
            <w:r w:rsidR="00762C96" w:rsidRPr="006932C9">
              <w:rPr>
                <w:rFonts w:ascii="Arial" w:eastAsia="Times New Roman" w:hAnsi="Arial" w:cs="Arial"/>
                <w:sz w:val="24"/>
                <w:szCs w:val="24"/>
                <w:lang w:val="az-Latn-AZ"/>
              </w:rPr>
              <w:t xml:space="preserve"> </w:t>
            </w:r>
            <w:r w:rsidR="00762C96" w:rsidRPr="006932C9">
              <w:rPr>
                <w:rFonts w:ascii="Arial" w:hAnsi="Arial" w:cs="Arial"/>
                <w:sz w:val="24"/>
                <w:szCs w:val="24"/>
                <w:lang w:val="az-Latn-AZ"/>
              </w:rPr>
              <w:t>info@nmdk.gov.az elektron poçt ünvanına göndərilməsi</w:t>
            </w: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eastAsia="Times New Roman" w:hAnsi="Arial" w:cs="Arial"/>
                <w:sz w:val="24"/>
                <w:szCs w:val="24"/>
                <w:lang w:val="az-Latn-AZ"/>
              </w:rPr>
            </w:pPr>
            <w:r w:rsidRPr="006932C9">
              <w:rPr>
                <w:rFonts w:ascii="Arial" w:eastAsia="Times New Roman" w:hAnsi="Arial" w:cs="Arial"/>
                <w:sz w:val="24"/>
                <w:szCs w:val="24"/>
                <w:lang w:val="az-Latn-AZ"/>
              </w:rPr>
              <w:t xml:space="preserve">şəhər və rayon icra hakimiyyətləri </w:t>
            </w:r>
            <w:r w:rsidRPr="006932C9">
              <w:rPr>
                <w:rFonts w:ascii="Arial" w:hAnsi="Arial" w:cs="Arial"/>
                <w:sz w:val="24"/>
                <w:szCs w:val="24"/>
                <w:lang w:val="az-Latn-AZ"/>
              </w:rPr>
              <w:t xml:space="preserve"> </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mütəmadi</w:t>
            </w:r>
          </w:p>
        </w:tc>
      </w:tr>
      <w:tr w:rsidR="00762C96" w:rsidRPr="006932C9" w:rsidTr="006932C9">
        <w:trPr>
          <w:trHeight w:val="555"/>
        </w:trPr>
        <w:tc>
          <w:tcPr>
            <w:tcW w:w="1668" w:type="dxa"/>
            <w:tcBorders>
              <w:top w:val="single" w:sz="4" w:space="0" w:color="auto"/>
              <w:left w:val="single" w:sz="4" w:space="0" w:color="auto"/>
              <w:bottom w:val="single" w:sz="4" w:space="0" w:color="auto"/>
              <w:right w:val="single" w:sz="4" w:space="0" w:color="auto"/>
            </w:tcBorders>
            <w:hideMark/>
          </w:tcPr>
          <w:p w:rsidR="00762C96" w:rsidRPr="006932C9" w:rsidRDefault="00845F5D"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19</w:t>
            </w:r>
            <w:r w:rsidR="00762C96" w:rsidRPr="006932C9">
              <w:rPr>
                <w:rFonts w:ascii="Arial" w:hAnsi="Arial" w:cs="Arial"/>
                <w:sz w:val="24"/>
                <w:szCs w:val="24"/>
                <w:lang w:val="az-Latn-AZ"/>
              </w:rPr>
              <w:t>.</w:t>
            </w:r>
          </w:p>
        </w:tc>
        <w:tc>
          <w:tcPr>
            <w:tcW w:w="6700"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eastAsia="Times New Roman" w:hAnsi="Arial" w:cs="Arial"/>
                <w:sz w:val="24"/>
                <w:szCs w:val="24"/>
                <w:lang w:val="az-Latn-AZ"/>
              </w:rPr>
            </w:pPr>
            <w:r w:rsidRPr="006932C9">
              <w:rPr>
                <w:rFonts w:ascii="Arial" w:hAnsi="Arial" w:cs="Arial"/>
                <w:sz w:val="24"/>
                <w:szCs w:val="24"/>
                <w:lang w:val="az-Latn-AZ"/>
              </w:rPr>
              <w:t>Narkotik vasitələrin və psixotrop maddələrin qəbulu və bununla  bağlı problemlər haqqında vətəndaşlar arasında ictimai maarifləndirmə məqsədilə təbliğat işinin təşkili</w:t>
            </w:r>
          </w:p>
        </w:tc>
        <w:tc>
          <w:tcPr>
            <w:tcW w:w="5131" w:type="dxa"/>
            <w:tcBorders>
              <w:top w:val="single" w:sz="4" w:space="0" w:color="auto"/>
              <w:left w:val="single" w:sz="4" w:space="0" w:color="auto"/>
              <w:bottom w:val="single" w:sz="4" w:space="0" w:color="auto"/>
              <w:right w:val="single" w:sz="4" w:space="0" w:color="auto"/>
            </w:tcBorders>
          </w:tcPr>
          <w:p w:rsidR="006932C9" w:rsidRDefault="00762C96" w:rsidP="006932C9">
            <w:pPr>
              <w:spacing w:after="0" w:line="240" w:lineRule="auto"/>
              <w:jc w:val="both"/>
              <w:rPr>
                <w:rFonts w:ascii="Arial" w:eastAsia="Times New Roman" w:hAnsi="Arial" w:cs="Arial"/>
                <w:sz w:val="24"/>
                <w:szCs w:val="24"/>
                <w:lang w:val="az-Latn-AZ"/>
              </w:rPr>
            </w:pPr>
            <w:r w:rsidRPr="006932C9">
              <w:rPr>
                <w:rFonts w:ascii="Arial" w:eastAsia="Times New Roman" w:hAnsi="Arial" w:cs="Arial"/>
                <w:sz w:val="24"/>
                <w:szCs w:val="24"/>
                <w:lang w:val="az-Latn-AZ"/>
              </w:rPr>
              <w:t xml:space="preserve">Gənclər və İdman Nazirliyi, Audiovizual Şura,  Medianın İnkişafı Agentliyi,  Dini Qurumlarla İş üzrə Dövlət Komitəsi, Milli Elmlər Akademiyası, </w:t>
            </w:r>
            <w:r w:rsidRPr="006932C9">
              <w:rPr>
                <w:rFonts w:ascii="Arial" w:eastAsia="Arial Unicode MS" w:hAnsi="Arial" w:cs="Arial"/>
                <w:sz w:val="24"/>
                <w:szCs w:val="24"/>
                <w:lang w:val="az-Latn-AZ"/>
              </w:rPr>
              <w:t>Ailə, Qadın və Uşaq Problemləri üzrə Dövlət Komitəsi</w:t>
            </w:r>
            <w:r w:rsidRPr="006932C9">
              <w:rPr>
                <w:rFonts w:ascii="Arial" w:eastAsia="Times New Roman" w:hAnsi="Arial" w:cs="Arial"/>
                <w:sz w:val="24"/>
                <w:szCs w:val="24"/>
                <w:lang w:val="az-Latn-AZ"/>
              </w:rPr>
              <w:t>,</w:t>
            </w:r>
            <w:r w:rsidRPr="006932C9">
              <w:rPr>
                <w:rFonts w:ascii="Arial" w:eastAsia="Arial Unicode MS" w:hAnsi="Arial" w:cs="Arial"/>
                <w:sz w:val="24"/>
                <w:szCs w:val="24"/>
                <w:lang w:val="az-Latn-AZ"/>
              </w:rPr>
              <w:t xml:space="preserve"> </w:t>
            </w:r>
            <w:r w:rsidRPr="006932C9">
              <w:rPr>
                <w:rFonts w:ascii="Arial" w:eastAsia="Times New Roman" w:hAnsi="Arial" w:cs="Arial"/>
                <w:sz w:val="24"/>
                <w:szCs w:val="24"/>
                <w:lang w:val="az-Latn-AZ"/>
              </w:rPr>
              <w:t>Narkomanlığa və Narkotik Vasitələrin Qanunsuz Dövriyyəsinə Qarşı Mübarizə üzrə Dövlət Komissiyasının</w:t>
            </w:r>
            <w:r w:rsidRPr="006932C9">
              <w:rPr>
                <w:rFonts w:ascii="Arial" w:hAnsi="Arial" w:cs="Arial"/>
                <w:sz w:val="24"/>
                <w:szCs w:val="24"/>
                <w:lang w:val="az-Latn-AZ"/>
              </w:rPr>
              <w:t xml:space="preserve"> daimi fəaliyyət göstərən </w:t>
            </w:r>
            <w:r w:rsidRPr="006932C9">
              <w:rPr>
                <w:rFonts w:ascii="Arial" w:eastAsia="Times New Roman" w:hAnsi="Arial" w:cs="Arial"/>
                <w:sz w:val="24"/>
                <w:szCs w:val="24"/>
                <w:lang w:val="az-Latn-AZ"/>
              </w:rPr>
              <w:t xml:space="preserve">İşçi Qrupu və digər aidiyyəti  dövlət orqanları (qurumları) </w:t>
            </w:r>
          </w:p>
          <w:p w:rsidR="006932C9" w:rsidRPr="006932C9" w:rsidRDefault="006932C9" w:rsidP="006932C9">
            <w:pPr>
              <w:spacing w:after="0" w:line="240" w:lineRule="auto"/>
              <w:jc w:val="both"/>
              <w:rPr>
                <w:rFonts w:ascii="Arial" w:eastAsia="Times New Roman" w:hAnsi="Arial" w:cs="Arial"/>
                <w:sz w:val="24"/>
                <w:szCs w:val="24"/>
                <w:lang w:val="az-Latn-AZ"/>
              </w:rPr>
            </w:pP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pStyle w:val="a3"/>
              <w:widowControl w:val="0"/>
              <w:shd w:val="clear" w:color="auto" w:fill="auto"/>
              <w:spacing w:line="240" w:lineRule="auto"/>
              <w:jc w:val="center"/>
              <w:rPr>
                <w:sz w:val="24"/>
                <w:szCs w:val="24"/>
                <w:lang w:val="az-Latn-AZ" w:eastAsia="az-Latn-AZ"/>
              </w:rPr>
            </w:pPr>
            <w:r w:rsidRPr="006932C9">
              <w:rPr>
                <w:sz w:val="24"/>
                <w:szCs w:val="24"/>
                <w:lang w:val="az-Latn-AZ" w:eastAsia="az-Latn-AZ"/>
              </w:rPr>
              <w:t>mütəmadi</w:t>
            </w:r>
          </w:p>
        </w:tc>
      </w:tr>
      <w:tr w:rsidR="00762C96" w:rsidRPr="006932C9" w:rsidTr="003B016F">
        <w:trPr>
          <w:trHeight w:val="1165"/>
        </w:trPr>
        <w:tc>
          <w:tcPr>
            <w:tcW w:w="1668" w:type="dxa"/>
            <w:tcBorders>
              <w:top w:val="single" w:sz="4" w:space="0" w:color="auto"/>
              <w:left w:val="single" w:sz="4" w:space="0" w:color="auto"/>
              <w:bottom w:val="single" w:sz="4" w:space="0" w:color="auto"/>
              <w:right w:val="single" w:sz="4" w:space="0" w:color="auto"/>
            </w:tcBorders>
            <w:hideMark/>
          </w:tcPr>
          <w:p w:rsidR="00762C96" w:rsidRPr="006932C9" w:rsidRDefault="008875D7"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lastRenderedPageBreak/>
              <w:t>2</w:t>
            </w:r>
            <w:r w:rsidR="00845F5D" w:rsidRPr="006932C9">
              <w:rPr>
                <w:rFonts w:ascii="Arial" w:hAnsi="Arial" w:cs="Arial"/>
                <w:sz w:val="24"/>
                <w:szCs w:val="24"/>
                <w:lang w:val="az-Latn-AZ"/>
              </w:rPr>
              <w:t>0</w:t>
            </w:r>
            <w:r w:rsidR="00762C96" w:rsidRPr="006932C9">
              <w:rPr>
                <w:rFonts w:ascii="Arial" w:hAnsi="Arial" w:cs="Arial"/>
                <w:sz w:val="24"/>
                <w:szCs w:val="24"/>
                <w:lang w:val="az-Latn-AZ"/>
              </w:rPr>
              <w:t>.</w:t>
            </w:r>
          </w:p>
        </w:tc>
        <w:tc>
          <w:tcPr>
            <w:tcW w:w="6700"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eastAsia="Times New Roman" w:hAnsi="Arial" w:cs="Arial"/>
                <w:sz w:val="24"/>
                <w:szCs w:val="24"/>
                <w:lang w:val="az-Latn-AZ"/>
              </w:rPr>
            </w:pPr>
            <w:r w:rsidRPr="006932C9">
              <w:rPr>
                <w:rFonts w:ascii="Arial" w:eastAsia="Arial Unicode MS" w:hAnsi="Arial" w:cs="Arial"/>
                <w:sz w:val="24"/>
                <w:szCs w:val="24"/>
                <w:lang w:val="az-Latn-AZ"/>
              </w:rPr>
              <w:t>Cəzaçəkmə müəssisələrində cəza çəkən şəxslər arasında antinarkotik təbliğat işinin gücləndirilməsi, penitensiar müəssisələrin əməkdaşları üçün təlimlərin keçirilməsi</w:t>
            </w: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eastAsia="Arial Unicode MS" w:hAnsi="Arial" w:cs="Arial"/>
                <w:sz w:val="24"/>
                <w:szCs w:val="24"/>
                <w:lang w:val="az-Latn-AZ"/>
              </w:rPr>
            </w:pPr>
            <w:r w:rsidRPr="006932C9">
              <w:rPr>
                <w:rFonts w:ascii="Arial" w:hAnsi="Arial" w:cs="Arial"/>
                <w:sz w:val="24"/>
                <w:szCs w:val="24"/>
                <w:lang w:val="az-Latn-AZ" w:eastAsia="az-Latn-AZ"/>
              </w:rPr>
              <w:t>Ədliyyə</w:t>
            </w:r>
            <w:r w:rsidR="00614A17" w:rsidRPr="006932C9">
              <w:rPr>
                <w:rFonts w:ascii="Arial" w:hAnsi="Arial" w:cs="Arial"/>
                <w:sz w:val="24"/>
                <w:szCs w:val="24"/>
                <w:lang w:val="az-Latn-AZ" w:eastAsia="az-Latn-AZ"/>
              </w:rPr>
              <w:t xml:space="preserve"> </w:t>
            </w:r>
            <w:r w:rsidRPr="006932C9">
              <w:rPr>
                <w:rFonts w:ascii="Arial" w:hAnsi="Arial" w:cs="Arial"/>
                <w:sz w:val="24"/>
                <w:szCs w:val="24"/>
                <w:lang w:val="az-Latn-AZ" w:eastAsia="az-Latn-AZ"/>
              </w:rPr>
              <w:t xml:space="preserve">Nazirliyi, </w:t>
            </w:r>
            <w:r w:rsidRPr="006932C9">
              <w:rPr>
                <w:rFonts w:ascii="Arial" w:eastAsia="Arial Unicode MS" w:hAnsi="Arial" w:cs="Arial"/>
                <w:sz w:val="24"/>
                <w:szCs w:val="24"/>
                <w:lang w:val="az-Latn-AZ"/>
              </w:rPr>
              <w:t>Narkomanlığa və Narkotik Vasitələrin Qanunsuz Dövriyyəsinə Qarşı Mübarizə üzrə Dövlət Komissiyasının</w:t>
            </w:r>
            <w:r w:rsidRPr="006932C9">
              <w:rPr>
                <w:rFonts w:ascii="Arial" w:hAnsi="Arial" w:cs="Arial"/>
                <w:sz w:val="24"/>
                <w:szCs w:val="24"/>
                <w:lang w:val="az-Latn-AZ"/>
              </w:rPr>
              <w:t xml:space="preserve"> daimi fəaliyyət göstərən </w:t>
            </w:r>
            <w:r w:rsidRPr="006932C9">
              <w:rPr>
                <w:rFonts w:ascii="Arial" w:eastAsia="Times New Roman" w:hAnsi="Arial" w:cs="Arial"/>
                <w:sz w:val="24"/>
                <w:szCs w:val="24"/>
                <w:lang w:val="az-Latn-AZ"/>
              </w:rPr>
              <w:t>İşçi Qrupu</w:t>
            </w:r>
            <w:r w:rsidRPr="006932C9">
              <w:rPr>
                <w:rFonts w:ascii="Arial" w:eastAsia="Arial Unicode MS" w:hAnsi="Arial" w:cs="Arial"/>
                <w:sz w:val="24"/>
                <w:szCs w:val="24"/>
                <w:lang w:val="az-Latn-AZ"/>
              </w:rPr>
              <w:t>, aidiyyəti dövlət və qeyri-hökumət təşkilatlarını cəlb etməklə</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pStyle w:val="a3"/>
              <w:widowControl w:val="0"/>
              <w:shd w:val="clear" w:color="auto" w:fill="auto"/>
              <w:spacing w:line="240" w:lineRule="auto"/>
              <w:jc w:val="center"/>
              <w:rPr>
                <w:sz w:val="24"/>
                <w:szCs w:val="24"/>
                <w:lang w:val="az-Latn-AZ" w:eastAsia="az-Latn-AZ"/>
              </w:rPr>
            </w:pPr>
            <w:r w:rsidRPr="006932C9">
              <w:rPr>
                <w:sz w:val="24"/>
                <w:szCs w:val="24"/>
                <w:lang w:val="az-Latn-AZ" w:eastAsia="az-Latn-AZ"/>
              </w:rPr>
              <w:t>mütəmadi</w:t>
            </w:r>
          </w:p>
        </w:tc>
      </w:tr>
      <w:tr w:rsidR="00762C96" w:rsidRPr="006932C9" w:rsidTr="00754D49">
        <w:trPr>
          <w:trHeight w:val="1459"/>
        </w:trPr>
        <w:tc>
          <w:tcPr>
            <w:tcW w:w="1668" w:type="dxa"/>
            <w:tcBorders>
              <w:top w:val="single" w:sz="4" w:space="0" w:color="auto"/>
              <w:left w:val="single" w:sz="4" w:space="0" w:color="auto"/>
              <w:bottom w:val="single" w:sz="4" w:space="0" w:color="auto"/>
              <w:right w:val="single" w:sz="4" w:space="0" w:color="auto"/>
            </w:tcBorders>
            <w:hideMark/>
          </w:tcPr>
          <w:p w:rsidR="00762C96" w:rsidRPr="006932C9" w:rsidRDefault="008875D7"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2</w:t>
            </w:r>
            <w:r w:rsidR="00845F5D" w:rsidRPr="006932C9">
              <w:rPr>
                <w:rFonts w:ascii="Arial" w:hAnsi="Arial" w:cs="Arial"/>
                <w:sz w:val="24"/>
                <w:szCs w:val="24"/>
                <w:lang w:val="az-Latn-AZ"/>
              </w:rPr>
              <w:t>1</w:t>
            </w:r>
            <w:r w:rsidR="00762C96" w:rsidRPr="006932C9">
              <w:rPr>
                <w:rFonts w:ascii="Arial" w:hAnsi="Arial" w:cs="Arial"/>
                <w:sz w:val="24"/>
                <w:szCs w:val="24"/>
                <w:lang w:val="az-Latn-AZ"/>
              </w:rPr>
              <w:t>.</w:t>
            </w:r>
          </w:p>
        </w:tc>
        <w:tc>
          <w:tcPr>
            <w:tcW w:w="6700"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pStyle w:val="a3"/>
              <w:widowControl w:val="0"/>
              <w:shd w:val="clear" w:color="auto" w:fill="auto"/>
              <w:spacing w:line="240" w:lineRule="auto"/>
              <w:rPr>
                <w:sz w:val="24"/>
                <w:szCs w:val="24"/>
                <w:lang w:val="az-Latn-AZ" w:eastAsia="az-Latn-AZ"/>
              </w:rPr>
            </w:pPr>
            <w:r w:rsidRPr="006932C9">
              <w:rPr>
                <w:sz w:val="24"/>
                <w:szCs w:val="24"/>
                <w:lang w:val="az-Latn-AZ" w:eastAsia="az-Latn-AZ"/>
              </w:rPr>
              <w:t>Yetkinlik yaşına çatmayanların və gənclərin təlim-tərbiyəsinə, məşğulluğuna, asudə vaxtlarının səmərəli təşkilinə diqqətin artırılması, idman, incəsənət və ictimai faydalı əməklə məşğul olmaları üçün şəraitin yaradılması, narkotiklərə meyilli şəxslər barəsində vaxtında qabaqlayıcı, profilaktik tədbirlərin görülməsi</w:t>
            </w: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pStyle w:val="a3"/>
              <w:widowControl w:val="0"/>
              <w:shd w:val="clear" w:color="auto" w:fill="auto"/>
              <w:spacing w:line="240" w:lineRule="auto"/>
              <w:rPr>
                <w:sz w:val="24"/>
                <w:szCs w:val="24"/>
                <w:lang w:val="az-Latn-AZ" w:eastAsia="az-Latn-AZ"/>
              </w:rPr>
            </w:pPr>
            <w:r w:rsidRPr="006932C9">
              <w:rPr>
                <w:rFonts w:eastAsia="Times New Roman"/>
                <w:sz w:val="24"/>
                <w:szCs w:val="24"/>
                <w:lang w:val="az-Latn-AZ"/>
              </w:rPr>
              <w:t xml:space="preserve">şəhər və rayon icra hakimiyyətlərində fəaliyyət göstərən </w:t>
            </w:r>
            <w:r w:rsidRPr="006932C9">
              <w:rPr>
                <w:sz w:val="24"/>
                <w:szCs w:val="24"/>
                <w:lang w:val="az-Latn-AZ" w:eastAsia="az-Latn-AZ"/>
              </w:rPr>
              <w:t xml:space="preserve">yetkinlik yaşına çatmayanların işləri və hüquqlarının müdafiəsi üzrə komissiyalar, Daxili İşlər Nazirliyi, </w:t>
            </w:r>
            <w:r w:rsidR="005223A2" w:rsidRPr="006932C9">
              <w:rPr>
                <w:sz w:val="24"/>
                <w:szCs w:val="24"/>
                <w:lang w:val="az-Latn-AZ" w:eastAsia="az-Latn-AZ"/>
              </w:rPr>
              <w:t xml:space="preserve">Elm və </w:t>
            </w:r>
            <w:r w:rsidRPr="006932C9">
              <w:rPr>
                <w:sz w:val="24"/>
                <w:szCs w:val="24"/>
                <w:lang w:val="az-Latn-AZ" w:eastAsia="az-Latn-AZ"/>
              </w:rPr>
              <w:t>Təhsil Nazirliyi, Əmək və Əhalinin Sosial Müdafiəsi Nazirliyi, Gənclər və İdman Nazirliyi, bələdiyyələri cəlb etməklə</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center"/>
              <w:rPr>
                <w:rFonts w:ascii="Arial" w:eastAsia="Times New Roman" w:hAnsi="Arial" w:cs="Arial"/>
                <w:sz w:val="24"/>
                <w:szCs w:val="24"/>
                <w:lang w:val="az-Latn-AZ"/>
              </w:rPr>
            </w:pPr>
            <w:r w:rsidRPr="006932C9">
              <w:rPr>
                <w:rFonts w:ascii="Arial" w:eastAsia="Times New Roman" w:hAnsi="Arial" w:cs="Arial"/>
                <w:sz w:val="24"/>
                <w:szCs w:val="24"/>
                <w:lang w:val="az-Latn-AZ"/>
              </w:rPr>
              <w:t>mütəmadi</w:t>
            </w:r>
          </w:p>
          <w:p w:rsidR="00762C96" w:rsidRPr="006932C9" w:rsidRDefault="00762C96" w:rsidP="006932C9">
            <w:pPr>
              <w:spacing w:after="0" w:line="240" w:lineRule="auto"/>
              <w:jc w:val="center"/>
              <w:rPr>
                <w:rFonts w:ascii="Arial" w:eastAsia="Times New Roman" w:hAnsi="Arial" w:cs="Arial"/>
                <w:sz w:val="24"/>
                <w:szCs w:val="24"/>
                <w:lang w:val="az-Latn-AZ"/>
              </w:rPr>
            </w:pPr>
          </w:p>
        </w:tc>
      </w:tr>
      <w:tr w:rsidR="00762C96" w:rsidRPr="006932C9" w:rsidTr="005D4381">
        <w:trPr>
          <w:trHeight w:val="1496"/>
        </w:trPr>
        <w:tc>
          <w:tcPr>
            <w:tcW w:w="1668" w:type="dxa"/>
            <w:tcBorders>
              <w:top w:val="single" w:sz="4" w:space="0" w:color="auto"/>
              <w:left w:val="single" w:sz="4" w:space="0" w:color="auto"/>
              <w:bottom w:val="single" w:sz="4" w:space="0" w:color="auto"/>
              <w:right w:val="single" w:sz="4" w:space="0" w:color="auto"/>
            </w:tcBorders>
            <w:hideMark/>
          </w:tcPr>
          <w:p w:rsidR="00762C96" w:rsidRPr="006932C9" w:rsidRDefault="00845F5D"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22</w:t>
            </w:r>
            <w:r w:rsidR="00762C96" w:rsidRPr="006932C9">
              <w:rPr>
                <w:rFonts w:ascii="Arial" w:hAnsi="Arial" w:cs="Arial"/>
                <w:sz w:val="24"/>
                <w:szCs w:val="24"/>
                <w:lang w:val="az-Latn-AZ"/>
              </w:rPr>
              <w:t>.</w:t>
            </w:r>
          </w:p>
        </w:tc>
        <w:tc>
          <w:tcPr>
            <w:tcW w:w="6700"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hAnsi="Arial" w:cs="Arial"/>
                <w:sz w:val="24"/>
                <w:szCs w:val="24"/>
                <w:lang w:val="az-Latn-AZ"/>
              </w:rPr>
            </w:pPr>
            <w:r w:rsidRPr="006932C9">
              <w:rPr>
                <w:rFonts w:ascii="Arial" w:eastAsia="Arial Unicode MS" w:hAnsi="Arial" w:cs="Arial"/>
                <w:sz w:val="24"/>
                <w:szCs w:val="24"/>
                <w:lang w:val="az-Latn-AZ"/>
              </w:rPr>
              <w:t>Narkotik tərkibli bitkilərin qanunsuz əkinlərinin və yabanı halda bitmiş sahələrinin aşkar olunması və həmin bitkilərin məhv edilməsi, habelə bu məqsədlə “Xaş-xaş 2023” xüsusi əməliyyat-axtarış tədbirlərinin keçirilməsi</w:t>
            </w: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hAnsi="Arial" w:cs="Arial"/>
                <w:sz w:val="24"/>
                <w:szCs w:val="24"/>
                <w:lang w:val="az-Latn-AZ"/>
              </w:rPr>
            </w:pPr>
            <w:r w:rsidRPr="006932C9">
              <w:rPr>
                <w:rFonts w:ascii="Arial" w:eastAsia="Arial Unicode MS" w:hAnsi="Arial" w:cs="Arial"/>
                <w:sz w:val="24"/>
                <w:szCs w:val="24"/>
                <w:lang w:val="az-Latn-AZ"/>
              </w:rPr>
              <w:t>Daxili İşlər Nazirliyi, Ekologiya və Təbii Sərvətlər Nazirliyi, Kənd Təsərrüfatı Nazirliyi, Dövlət Sərhəd Xidməti, şəhər və rayon icra hakimiyyətləri, bələdiyyələri cəlb etməklə</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ind w:left="-391" w:right="-249"/>
              <w:jc w:val="center"/>
              <w:rPr>
                <w:rFonts w:ascii="Arial" w:hAnsi="Arial" w:cs="Arial"/>
                <w:sz w:val="24"/>
                <w:szCs w:val="24"/>
                <w:lang w:val="en-US"/>
              </w:rPr>
            </w:pPr>
            <w:r w:rsidRPr="006932C9">
              <w:rPr>
                <w:rFonts w:ascii="Arial" w:hAnsi="Arial" w:cs="Arial"/>
                <w:sz w:val="24"/>
                <w:szCs w:val="24"/>
                <w:lang w:val="az-Latn-AZ"/>
              </w:rPr>
              <w:t xml:space="preserve"> </w:t>
            </w:r>
            <w:r w:rsidRPr="006932C9">
              <w:rPr>
                <w:rFonts w:ascii="Arial" w:hAnsi="Arial" w:cs="Arial"/>
                <w:sz w:val="24"/>
                <w:szCs w:val="24"/>
                <w:lang w:val="en-US"/>
              </w:rPr>
              <w:t>aprel-oktyabr</w:t>
            </w:r>
          </w:p>
          <w:p w:rsidR="00762C96" w:rsidRPr="006932C9" w:rsidRDefault="00762C96" w:rsidP="006932C9">
            <w:pPr>
              <w:pStyle w:val="a3"/>
              <w:widowControl w:val="0"/>
              <w:shd w:val="clear" w:color="auto" w:fill="auto"/>
              <w:spacing w:line="240" w:lineRule="auto"/>
              <w:jc w:val="center"/>
              <w:rPr>
                <w:sz w:val="24"/>
                <w:szCs w:val="24"/>
                <w:lang w:val="en-US"/>
              </w:rPr>
            </w:pPr>
            <w:proofErr w:type="spellStart"/>
            <w:r w:rsidRPr="006932C9">
              <w:rPr>
                <w:sz w:val="24"/>
                <w:szCs w:val="24"/>
                <w:lang w:val="en-US"/>
              </w:rPr>
              <w:t>ayları</w:t>
            </w:r>
            <w:proofErr w:type="spellEnd"/>
          </w:p>
        </w:tc>
      </w:tr>
      <w:tr w:rsidR="00762C96" w:rsidRPr="006932C9" w:rsidTr="003B016F">
        <w:trPr>
          <w:trHeight w:val="876"/>
        </w:trPr>
        <w:tc>
          <w:tcPr>
            <w:tcW w:w="1668" w:type="dxa"/>
            <w:tcBorders>
              <w:top w:val="single" w:sz="4" w:space="0" w:color="auto"/>
              <w:left w:val="single" w:sz="4" w:space="0" w:color="auto"/>
              <w:bottom w:val="single" w:sz="4" w:space="0" w:color="auto"/>
              <w:right w:val="single" w:sz="4" w:space="0" w:color="auto"/>
            </w:tcBorders>
            <w:hideMark/>
          </w:tcPr>
          <w:p w:rsidR="00762C96" w:rsidRPr="006932C9" w:rsidRDefault="008875D7"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2</w:t>
            </w:r>
            <w:r w:rsidR="00845F5D" w:rsidRPr="006932C9">
              <w:rPr>
                <w:rFonts w:ascii="Arial" w:hAnsi="Arial" w:cs="Arial"/>
                <w:sz w:val="24"/>
                <w:szCs w:val="24"/>
                <w:lang w:val="az-Latn-AZ"/>
              </w:rPr>
              <w:t>3</w:t>
            </w:r>
            <w:r w:rsidR="00762C96" w:rsidRPr="006932C9">
              <w:rPr>
                <w:rFonts w:ascii="Arial" w:hAnsi="Arial" w:cs="Arial"/>
                <w:sz w:val="24"/>
                <w:szCs w:val="24"/>
                <w:lang w:val="az-Latn-AZ"/>
              </w:rPr>
              <w:t>.</w:t>
            </w:r>
          </w:p>
        </w:tc>
        <w:tc>
          <w:tcPr>
            <w:tcW w:w="6700"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hAnsi="Arial" w:cs="Arial"/>
                <w:sz w:val="24"/>
                <w:szCs w:val="24"/>
                <w:lang w:val="az-Latn-AZ" w:eastAsia="az-Latn-AZ"/>
              </w:rPr>
            </w:pPr>
            <w:r w:rsidRPr="006932C9">
              <w:rPr>
                <w:rFonts w:ascii="Arial" w:hAnsi="Arial" w:cs="Arial"/>
                <w:sz w:val="24"/>
                <w:szCs w:val="24"/>
                <w:lang w:val="az-Latn-AZ" w:eastAsia="az-Latn-AZ"/>
              </w:rPr>
              <w:t>Narkotik vasitələrin, psixotrop maddələrin və onların prekursorlarının qanuni dövriyyəsinə ciddi nəzarətin təmin edilməsi məqsədilə müvafiq monitorinqlərin aparılması</w:t>
            </w: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hAnsi="Arial" w:cs="Arial"/>
                <w:sz w:val="24"/>
                <w:szCs w:val="24"/>
                <w:lang w:val="az-Latn-AZ" w:eastAsia="az-Latn-AZ"/>
              </w:rPr>
            </w:pPr>
            <w:r w:rsidRPr="006932C9">
              <w:rPr>
                <w:rFonts w:ascii="Arial" w:hAnsi="Arial" w:cs="Arial"/>
                <w:sz w:val="24"/>
                <w:szCs w:val="24"/>
                <w:lang w:val="az-Latn-AZ" w:eastAsia="az-Latn-AZ"/>
              </w:rPr>
              <w:t>Səhiyyə Nazirliyi, Daxili İşlər Nazirliyi, Narkomanlığa və Narkotik Vasitələrin Qanunsuz Dövriyyəsinə Qarşı Mübarizə üzrə Dövlət Komissiyasının</w:t>
            </w:r>
            <w:r w:rsidRPr="006932C9">
              <w:rPr>
                <w:rFonts w:ascii="Arial" w:hAnsi="Arial" w:cs="Arial"/>
                <w:sz w:val="24"/>
                <w:szCs w:val="24"/>
                <w:lang w:val="az-Latn-AZ"/>
              </w:rPr>
              <w:t xml:space="preserve"> daimi fəaliyyət göstərən </w:t>
            </w:r>
            <w:r w:rsidRPr="006932C9">
              <w:rPr>
                <w:rFonts w:ascii="Arial" w:hAnsi="Arial" w:cs="Arial"/>
                <w:sz w:val="24"/>
                <w:szCs w:val="24"/>
                <w:lang w:val="az-Latn-AZ" w:eastAsia="az-Latn-AZ"/>
              </w:rPr>
              <w:t>İşçi Qrupu</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center"/>
              <w:rPr>
                <w:rFonts w:ascii="Arial" w:eastAsia="Times New Roman" w:hAnsi="Arial" w:cs="Arial"/>
                <w:sz w:val="24"/>
                <w:szCs w:val="24"/>
                <w:lang w:val="az-Latn-AZ"/>
              </w:rPr>
            </w:pPr>
            <w:r w:rsidRPr="006932C9">
              <w:rPr>
                <w:rFonts w:ascii="Arial" w:eastAsia="Times New Roman" w:hAnsi="Arial" w:cs="Arial"/>
                <w:sz w:val="24"/>
                <w:szCs w:val="24"/>
                <w:lang w:val="az-Latn-AZ"/>
              </w:rPr>
              <w:t>mütəmadi</w:t>
            </w:r>
          </w:p>
          <w:p w:rsidR="00762C96" w:rsidRPr="006932C9" w:rsidRDefault="00762C96" w:rsidP="006932C9">
            <w:pPr>
              <w:spacing w:after="0" w:line="240" w:lineRule="auto"/>
              <w:jc w:val="center"/>
              <w:rPr>
                <w:rFonts w:ascii="Arial" w:hAnsi="Arial" w:cs="Arial"/>
                <w:sz w:val="24"/>
                <w:szCs w:val="24"/>
                <w:lang w:val="az-Latn-AZ" w:eastAsia="az-Latn-AZ"/>
              </w:rPr>
            </w:pPr>
          </w:p>
        </w:tc>
      </w:tr>
      <w:tr w:rsidR="00762C96" w:rsidRPr="006932C9" w:rsidTr="003B016F">
        <w:trPr>
          <w:trHeight w:val="1125"/>
        </w:trPr>
        <w:tc>
          <w:tcPr>
            <w:tcW w:w="1668" w:type="dxa"/>
            <w:tcBorders>
              <w:top w:val="single" w:sz="4" w:space="0" w:color="auto"/>
              <w:left w:val="single" w:sz="4" w:space="0" w:color="auto"/>
              <w:bottom w:val="single" w:sz="4" w:space="0" w:color="auto"/>
              <w:right w:val="single" w:sz="4" w:space="0" w:color="auto"/>
            </w:tcBorders>
            <w:hideMark/>
          </w:tcPr>
          <w:p w:rsidR="00762C96" w:rsidRPr="006932C9" w:rsidRDefault="00762C96"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2</w:t>
            </w:r>
            <w:r w:rsidR="00614A17" w:rsidRPr="006932C9">
              <w:rPr>
                <w:rFonts w:ascii="Arial" w:hAnsi="Arial" w:cs="Arial"/>
                <w:sz w:val="24"/>
                <w:szCs w:val="24"/>
                <w:lang w:val="az-Latn-AZ"/>
              </w:rPr>
              <w:t>4</w:t>
            </w:r>
            <w:r w:rsidRPr="006932C9">
              <w:rPr>
                <w:rFonts w:ascii="Arial" w:hAnsi="Arial" w:cs="Arial"/>
                <w:sz w:val="24"/>
                <w:szCs w:val="24"/>
                <w:lang w:val="az-Latn-AZ"/>
              </w:rPr>
              <w:t>.</w:t>
            </w:r>
            <w:r w:rsidR="00F65735" w:rsidRPr="006932C9">
              <w:rPr>
                <w:rFonts w:ascii="Arial" w:hAnsi="Arial" w:cs="Arial"/>
                <w:sz w:val="24"/>
                <w:szCs w:val="24"/>
                <w:lang w:val="az-Latn-AZ"/>
              </w:rPr>
              <w:t xml:space="preserve"> </w:t>
            </w:r>
          </w:p>
        </w:tc>
        <w:tc>
          <w:tcPr>
            <w:tcW w:w="6700"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hAnsi="Arial" w:cs="Arial"/>
                <w:sz w:val="24"/>
                <w:szCs w:val="24"/>
                <w:lang w:val="az-Latn-AZ" w:eastAsia="az-Latn-AZ"/>
              </w:rPr>
            </w:pPr>
            <w:r w:rsidRPr="006932C9">
              <w:rPr>
                <w:rFonts w:ascii="Arial" w:hAnsi="Arial" w:cs="Arial"/>
                <w:sz w:val="24"/>
                <w:szCs w:val="24"/>
                <w:lang w:val="az-Latn-AZ" w:eastAsia="az-Latn-AZ"/>
              </w:rPr>
              <w:t xml:space="preserve">Narkotik vasitələrin, psixotrop maddələrin və onların prekursorlarının qanunsuz dövriyyəsinə və narkomanlığın yayılmasına qarşı mübarizə sahəsində beynəlxalq təcrübədən istifadə etməklə, əməkdaşların peşəkarlığının yüksəldilməsi və təcrübə mübadiləsi məqsədilə </w:t>
            </w:r>
            <w:proofErr w:type="spellStart"/>
            <w:r w:rsidRPr="006932C9">
              <w:rPr>
                <w:rFonts w:ascii="Arial" w:hAnsi="Arial" w:cs="Arial"/>
                <w:sz w:val="24"/>
                <w:szCs w:val="24"/>
                <w:lang w:val="az-Latn-AZ" w:eastAsia="az-Latn-AZ"/>
              </w:rPr>
              <w:t>ixtisaslaşdırılmış</w:t>
            </w:r>
            <w:proofErr w:type="spellEnd"/>
            <w:r w:rsidRPr="006932C9">
              <w:rPr>
                <w:rFonts w:ascii="Arial" w:hAnsi="Arial" w:cs="Arial"/>
                <w:sz w:val="24"/>
                <w:szCs w:val="24"/>
                <w:lang w:val="az-Latn-AZ" w:eastAsia="az-Latn-AZ"/>
              </w:rPr>
              <w:t xml:space="preserve"> seminarların, təlimlərin keçirilməsi</w:t>
            </w: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hAnsi="Arial" w:cs="Arial"/>
                <w:sz w:val="24"/>
                <w:szCs w:val="24"/>
                <w:lang w:val="az-Latn-AZ" w:eastAsia="az-Latn-AZ"/>
              </w:rPr>
            </w:pPr>
            <w:r w:rsidRPr="006932C9">
              <w:rPr>
                <w:rFonts w:ascii="Arial" w:hAnsi="Arial" w:cs="Arial"/>
                <w:sz w:val="24"/>
                <w:szCs w:val="24"/>
                <w:lang w:val="az-Latn-AZ" w:eastAsia="az-Latn-AZ"/>
              </w:rPr>
              <w:t xml:space="preserve">Daxili İşlər Nazirliyi, Ədliyyə Nazirliyi, Səhiyyə Nazirliyi, Dövlət Gömrük Komitəsi, Dövlət Sərhəd Xidməti, Dövlət Təhlükəsizliyi Xidməti, </w:t>
            </w:r>
            <w:r w:rsidRPr="006932C9">
              <w:rPr>
                <w:rFonts w:ascii="Arial" w:eastAsia="Arial Unicode MS" w:hAnsi="Arial" w:cs="Arial"/>
                <w:sz w:val="24"/>
                <w:szCs w:val="24"/>
                <w:lang w:val="az-Latn-AZ"/>
              </w:rPr>
              <w:t xml:space="preserve"> Narkomanlığa və Narkotik Vasitələrin Qanunsuz Dövriyyəsinə Qarşı Mübarizə üzrə </w:t>
            </w:r>
            <w:r w:rsidRPr="006932C9">
              <w:rPr>
                <w:rFonts w:ascii="Arial" w:hAnsi="Arial" w:cs="Arial"/>
                <w:sz w:val="24"/>
                <w:szCs w:val="24"/>
                <w:lang w:val="az-Latn-AZ" w:eastAsia="az-Latn-AZ"/>
              </w:rPr>
              <w:t xml:space="preserve">Dövlət Komissiyasının </w:t>
            </w:r>
            <w:r w:rsidRPr="006932C9">
              <w:rPr>
                <w:rFonts w:ascii="Arial" w:hAnsi="Arial" w:cs="Arial"/>
                <w:sz w:val="24"/>
                <w:szCs w:val="24"/>
                <w:lang w:val="az-Latn-AZ"/>
              </w:rPr>
              <w:t xml:space="preserve"> daimi fəaliyyət göstərən </w:t>
            </w:r>
            <w:r w:rsidRPr="006932C9">
              <w:rPr>
                <w:rFonts w:ascii="Arial" w:hAnsi="Arial" w:cs="Arial"/>
                <w:sz w:val="24"/>
                <w:szCs w:val="24"/>
                <w:lang w:val="az-Latn-AZ" w:eastAsia="az-Latn-AZ"/>
              </w:rPr>
              <w:t>İşçi Qrupu, aidiyyəti qeyri-hökumət təşkilatlarını cəlb etməklə</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center"/>
              <w:rPr>
                <w:rFonts w:ascii="Arial" w:eastAsia="Times New Roman" w:hAnsi="Arial" w:cs="Arial"/>
                <w:sz w:val="24"/>
                <w:szCs w:val="24"/>
                <w:lang w:val="az-Latn-AZ"/>
              </w:rPr>
            </w:pPr>
            <w:r w:rsidRPr="006932C9">
              <w:rPr>
                <w:rFonts w:ascii="Arial" w:eastAsia="Times New Roman" w:hAnsi="Arial" w:cs="Arial"/>
                <w:sz w:val="24"/>
                <w:szCs w:val="24"/>
                <w:lang w:val="az-Latn-AZ"/>
              </w:rPr>
              <w:t>mütəmadi</w:t>
            </w:r>
          </w:p>
          <w:p w:rsidR="00762C96" w:rsidRPr="006932C9" w:rsidRDefault="00762C96" w:rsidP="006932C9">
            <w:pPr>
              <w:spacing w:after="0" w:line="240" w:lineRule="auto"/>
              <w:jc w:val="center"/>
              <w:rPr>
                <w:rFonts w:ascii="Arial" w:eastAsia="Times New Roman" w:hAnsi="Arial" w:cs="Arial"/>
                <w:sz w:val="24"/>
                <w:szCs w:val="24"/>
                <w:lang w:val="az-Latn-AZ"/>
              </w:rPr>
            </w:pPr>
          </w:p>
          <w:p w:rsidR="00762C96" w:rsidRPr="006932C9" w:rsidRDefault="00762C96" w:rsidP="006932C9">
            <w:pPr>
              <w:spacing w:after="0" w:line="240" w:lineRule="auto"/>
              <w:jc w:val="center"/>
              <w:rPr>
                <w:rFonts w:ascii="Arial" w:eastAsia="Times New Roman" w:hAnsi="Arial" w:cs="Arial"/>
                <w:sz w:val="24"/>
                <w:szCs w:val="24"/>
                <w:lang w:val="az-Latn-AZ"/>
              </w:rPr>
            </w:pPr>
          </w:p>
          <w:p w:rsidR="00762C96" w:rsidRPr="006932C9" w:rsidRDefault="00762C96" w:rsidP="006932C9">
            <w:pPr>
              <w:spacing w:after="0" w:line="240" w:lineRule="auto"/>
              <w:jc w:val="center"/>
              <w:rPr>
                <w:rFonts w:ascii="Arial" w:eastAsia="Times New Roman" w:hAnsi="Arial" w:cs="Arial"/>
                <w:sz w:val="24"/>
                <w:szCs w:val="24"/>
                <w:lang w:val="az-Latn-AZ"/>
              </w:rPr>
            </w:pPr>
          </w:p>
          <w:p w:rsidR="00762C96" w:rsidRPr="006932C9" w:rsidRDefault="00762C96" w:rsidP="006932C9">
            <w:pPr>
              <w:spacing w:after="0" w:line="240" w:lineRule="auto"/>
              <w:jc w:val="center"/>
              <w:rPr>
                <w:rFonts w:ascii="Arial" w:eastAsia="Times New Roman" w:hAnsi="Arial" w:cs="Arial"/>
                <w:sz w:val="24"/>
                <w:szCs w:val="24"/>
                <w:lang w:val="az-Latn-AZ"/>
              </w:rPr>
            </w:pPr>
          </w:p>
          <w:p w:rsidR="00762C96" w:rsidRPr="006932C9" w:rsidRDefault="00762C96" w:rsidP="006932C9">
            <w:pPr>
              <w:spacing w:after="0" w:line="240" w:lineRule="auto"/>
              <w:jc w:val="center"/>
              <w:rPr>
                <w:rFonts w:ascii="Arial" w:eastAsia="Times New Roman" w:hAnsi="Arial" w:cs="Arial"/>
                <w:sz w:val="24"/>
                <w:szCs w:val="24"/>
                <w:lang w:val="az-Latn-AZ"/>
              </w:rPr>
            </w:pPr>
          </w:p>
          <w:p w:rsidR="00762C96" w:rsidRPr="006932C9" w:rsidRDefault="00762C96" w:rsidP="006932C9">
            <w:pPr>
              <w:spacing w:after="0" w:line="240" w:lineRule="auto"/>
              <w:rPr>
                <w:rFonts w:ascii="Arial" w:eastAsia="Times New Roman" w:hAnsi="Arial" w:cs="Arial"/>
                <w:sz w:val="24"/>
                <w:szCs w:val="24"/>
                <w:lang w:val="az-Latn-AZ"/>
              </w:rPr>
            </w:pPr>
          </w:p>
          <w:p w:rsidR="00762C96" w:rsidRPr="006932C9" w:rsidRDefault="00762C96" w:rsidP="006932C9">
            <w:pPr>
              <w:spacing w:after="0" w:line="240" w:lineRule="auto"/>
              <w:rPr>
                <w:rFonts w:ascii="Arial" w:eastAsia="Times New Roman" w:hAnsi="Arial" w:cs="Arial"/>
                <w:sz w:val="24"/>
                <w:szCs w:val="24"/>
                <w:lang w:val="az-Latn-AZ"/>
              </w:rPr>
            </w:pPr>
          </w:p>
        </w:tc>
      </w:tr>
      <w:tr w:rsidR="00762C96" w:rsidRPr="006932C9" w:rsidTr="003B016F">
        <w:trPr>
          <w:trHeight w:val="455"/>
        </w:trPr>
        <w:tc>
          <w:tcPr>
            <w:tcW w:w="1668" w:type="dxa"/>
            <w:tcBorders>
              <w:top w:val="single" w:sz="4" w:space="0" w:color="auto"/>
              <w:left w:val="single" w:sz="4" w:space="0" w:color="auto"/>
              <w:bottom w:val="single" w:sz="4" w:space="0" w:color="auto"/>
              <w:right w:val="single" w:sz="4" w:space="0" w:color="auto"/>
            </w:tcBorders>
            <w:hideMark/>
          </w:tcPr>
          <w:p w:rsidR="00762C96" w:rsidRPr="006932C9" w:rsidRDefault="00614A17"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25</w:t>
            </w:r>
            <w:r w:rsidR="00762C96" w:rsidRPr="006932C9">
              <w:rPr>
                <w:rFonts w:ascii="Arial" w:hAnsi="Arial" w:cs="Arial"/>
                <w:sz w:val="24"/>
                <w:szCs w:val="24"/>
                <w:lang w:val="az-Latn-AZ"/>
              </w:rPr>
              <w:t>.</w:t>
            </w:r>
            <w:r w:rsidR="00F65735" w:rsidRPr="006932C9">
              <w:rPr>
                <w:rFonts w:ascii="Arial" w:hAnsi="Arial" w:cs="Arial"/>
                <w:sz w:val="24"/>
                <w:szCs w:val="24"/>
                <w:lang w:val="az-Latn-AZ"/>
              </w:rPr>
              <w:t xml:space="preserve"> </w:t>
            </w:r>
          </w:p>
        </w:tc>
        <w:tc>
          <w:tcPr>
            <w:tcW w:w="6700" w:type="dxa"/>
            <w:tcBorders>
              <w:top w:val="single" w:sz="4" w:space="0" w:color="auto"/>
              <w:left w:val="single" w:sz="4" w:space="0" w:color="auto"/>
              <w:bottom w:val="single" w:sz="4" w:space="0" w:color="auto"/>
              <w:right w:val="single" w:sz="4" w:space="0" w:color="auto"/>
            </w:tcBorders>
          </w:tcPr>
          <w:p w:rsidR="0025105B" w:rsidRPr="006932C9" w:rsidRDefault="00762C96" w:rsidP="006932C9">
            <w:pPr>
              <w:spacing w:after="0" w:line="240" w:lineRule="auto"/>
              <w:jc w:val="both"/>
              <w:rPr>
                <w:rFonts w:ascii="Arial" w:hAnsi="Arial" w:cs="Arial"/>
                <w:color w:val="212529"/>
                <w:sz w:val="24"/>
                <w:szCs w:val="24"/>
                <w:shd w:val="clear" w:color="auto" w:fill="FFFFFF"/>
                <w:lang w:val="az-Latn-AZ"/>
              </w:rPr>
            </w:pPr>
            <w:r w:rsidRPr="006932C9">
              <w:rPr>
                <w:rFonts w:ascii="Arial" w:hAnsi="Arial" w:cs="Arial"/>
                <w:color w:val="212529"/>
                <w:sz w:val="24"/>
                <w:szCs w:val="24"/>
                <w:shd w:val="clear" w:color="auto" w:fill="FFFFFF"/>
                <w:lang w:val="az-Latn-AZ"/>
              </w:rPr>
              <w:t xml:space="preserve">Narkotik vasitələrin və psixotrop maddələrin qəbulu ilə bağlı problemlər haqqında idmançıları </w:t>
            </w:r>
            <w:proofErr w:type="spellStart"/>
            <w:r w:rsidRPr="006932C9">
              <w:rPr>
                <w:rFonts w:ascii="Arial" w:hAnsi="Arial" w:cs="Arial"/>
                <w:color w:val="212529"/>
                <w:sz w:val="24"/>
                <w:szCs w:val="24"/>
                <w:shd w:val="clear" w:color="auto" w:fill="FFFFFF"/>
                <w:lang w:val="az-Latn-AZ"/>
              </w:rPr>
              <w:t>maarifləndirmək</w:t>
            </w:r>
            <w:proofErr w:type="spellEnd"/>
            <w:r w:rsidRPr="006932C9">
              <w:rPr>
                <w:rFonts w:ascii="Arial" w:hAnsi="Arial" w:cs="Arial"/>
                <w:color w:val="212529"/>
                <w:sz w:val="24"/>
                <w:szCs w:val="24"/>
                <w:shd w:val="clear" w:color="auto" w:fill="FFFFFF"/>
                <w:lang w:val="az-Latn-AZ"/>
              </w:rPr>
              <w:t xml:space="preserve"> məqsədilə müasir metodiki vasitələrdən istifadə etməklə təbliğat işinin </w:t>
            </w:r>
            <w:r w:rsidRPr="006932C9">
              <w:rPr>
                <w:rFonts w:ascii="Arial" w:hAnsi="Arial" w:cs="Arial"/>
                <w:color w:val="212529"/>
                <w:sz w:val="24"/>
                <w:szCs w:val="24"/>
                <w:shd w:val="clear" w:color="auto" w:fill="FFFFFF"/>
                <w:lang w:val="az-Latn-AZ"/>
              </w:rPr>
              <w:lastRenderedPageBreak/>
              <w:t>təşkili, bu istiqamətdə mexanizmin təkmilləşdirilməsi, müvafiq qurumlarla əlaqə yaradılması və mövcud beynəlxalq təcrübənin tətbiqi</w:t>
            </w: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eastAsia="Times New Roman" w:hAnsi="Arial" w:cs="Arial"/>
                <w:sz w:val="24"/>
                <w:szCs w:val="24"/>
                <w:lang w:val="az-Latn-AZ"/>
              </w:rPr>
            </w:pPr>
            <w:r w:rsidRPr="006932C9">
              <w:rPr>
                <w:rFonts w:ascii="Arial" w:hAnsi="Arial" w:cs="Arial"/>
                <w:color w:val="212529"/>
                <w:sz w:val="24"/>
                <w:szCs w:val="24"/>
                <w:shd w:val="clear" w:color="auto" w:fill="FFFFFF"/>
                <w:lang w:val="az-Latn-AZ"/>
              </w:rPr>
              <w:lastRenderedPageBreak/>
              <w:t>Gənclər və İdman Nazirliyi, Azərbay</w:t>
            </w:r>
            <w:r w:rsidR="0025105B" w:rsidRPr="006932C9">
              <w:rPr>
                <w:rFonts w:ascii="Arial" w:hAnsi="Arial" w:cs="Arial"/>
                <w:color w:val="212529"/>
                <w:sz w:val="24"/>
                <w:szCs w:val="24"/>
                <w:shd w:val="clear" w:color="auto" w:fill="FFFFFF"/>
                <w:lang w:val="az-Latn-AZ"/>
              </w:rPr>
              <w:t xml:space="preserve">can Milli Antidopinq Agentliyi, </w:t>
            </w:r>
            <w:r w:rsidRPr="006932C9">
              <w:rPr>
                <w:rFonts w:ascii="Arial" w:hAnsi="Arial" w:cs="Arial"/>
                <w:color w:val="212529"/>
                <w:sz w:val="24"/>
                <w:szCs w:val="24"/>
                <w:shd w:val="clear" w:color="auto" w:fill="FFFFFF"/>
                <w:lang w:val="az-Latn-AZ"/>
              </w:rPr>
              <w:t>digər aidiyyəti dövlət orqanları(qurumları)</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pStyle w:val="a3"/>
              <w:widowControl w:val="0"/>
              <w:shd w:val="clear" w:color="auto" w:fill="auto"/>
              <w:spacing w:line="240" w:lineRule="auto"/>
              <w:jc w:val="center"/>
              <w:rPr>
                <w:rFonts w:eastAsia="Times New Roman"/>
                <w:sz w:val="24"/>
                <w:szCs w:val="24"/>
                <w:lang w:val="az-Latn-AZ"/>
              </w:rPr>
            </w:pPr>
            <w:r w:rsidRPr="006932C9">
              <w:rPr>
                <w:rFonts w:eastAsia="Times New Roman"/>
                <w:sz w:val="24"/>
                <w:szCs w:val="24"/>
              </w:rPr>
              <w:t>mütəmadi</w:t>
            </w:r>
          </w:p>
          <w:p w:rsidR="00762C96" w:rsidRPr="006932C9" w:rsidRDefault="00762C96" w:rsidP="006932C9">
            <w:pPr>
              <w:pStyle w:val="a3"/>
              <w:widowControl w:val="0"/>
              <w:shd w:val="clear" w:color="auto" w:fill="auto"/>
              <w:spacing w:line="240" w:lineRule="auto"/>
              <w:jc w:val="center"/>
              <w:rPr>
                <w:rFonts w:eastAsia="Times New Roman"/>
                <w:sz w:val="24"/>
                <w:szCs w:val="24"/>
                <w:lang w:val="az-Latn-AZ"/>
              </w:rPr>
            </w:pPr>
          </w:p>
          <w:p w:rsidR="00762C96" w:rsidRPr="006932C9" w:rsidRDefault="00762C96" w:rsidP="006932C9">
            <w:pPr>
              <w:pStyle w:val="a3"/>
              <w:widowControl w:val="0"/>
              <w:shd w:val="clear" w:color="auto" w:fill="auto"/>
              <w:spacing w:line="240" w:lineRule="auto"/>
              <w:jc w:val="center"/>
              <w:rPr>
                <w:rFonts w:eastAsia="Times New Roman"/>
                <w:sz w:val="24"/>
                <w:szCs w:val="24"/>
                <w:lang w:val="az-Latn-AZ"/>
              </w:rPr>
            </w:pPr>
          </w:p>
          <w:p w:rsidR="00762C96" w:rsidRPr="006932C9" w:rsidRDefault="00762C96" w:rsidP="006932C9">
            <w:pPr>
              <w:pStyle w:val="a3"/>
              <w:widowControl w:val="0"/>
              <w:shd w:val="clear" w:color="auto" w:fill="auto"/>
              <w:spacing w:line="240" w:lineRule="auto"/>
              <w:rPr>
                <w:sz w:val="24"/>
                <w:szCs w:val="24"/>
                <w:lang w:val="az-Latn-AZ" w:eastAsia="az-Latn-AZ"/>
              </w:rPr>
            </w:pPr>
          </w:p>
        </w:tc>
      </w:tr>
      <w:tr w:rsidR="00762C96" w:rsidRPr="006932C9" w:rsidTr="003B016F">
        <w:trPr>
          <w:trHeight w:val="410"/>
        </w:trPr>
        <w:tc>
          <w:tcPr>
            <w:tcW w:w="1668" w:type="dxa"/>
            <w:tcBorders>
              <w:top w:val="single" w:sz="4" w:space="0" w:color="auto"/>
              <w:left w:val="single" w:sz="4" w:space="0" w:color="auto"/>
              <w:bottom w:val="single" w:sz="4" w:space="0" w:color="auto"/>
              <w:right w:val="single" w:sz="4" w:space="0" w:color="auto"/>
            </w:tcBorders>
            <w:hideMark/>
          </w:tcPr>
          <w:p w:rsidR="00762C96" w:rsidRPr="006932C9" w:rsidRDefault="008875D7"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lastRenderedPageBreak/>
              <w:t>2</w:t>
            </w:r>
            <w:r w:rsidR="00614A17" w:rsidRPr="006932C9">
              <w:rPr>
                <w:rFonts w:ascii="Arial" w:hAnsi="Arial" w:cs="Arial"/>
                <w:sz w:val="24"/>
                <w:szCs w:val="24"/>
                <w:lang w:val="az-Latn-AZ"/>
              </w:rPr>
              <w:t>6</w:t>
            </w:r>
            <w:r w:rsidR="00762C96" w:rsidRPr="006932C9">
              <w:rPr>
                <w:rFonts w:ascii="Arial" w:hAnsi="Arial" w:cs="Arial"/>
                <w:sz w:val="24"/>
                <w:szCs w:val="24"/>
                <w:lang w:val="az-Latn-AZ"/>
              </w:rPr>
              <w:t>.</w:t>
            </w:r>
          </w:p>
        </w:tc>
        <w:tc>
          <w:tcPr>
            <w:tcW w:w="6700"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pStyle w:val="a3"/>
              <w:widowControl w:val="0"/>
              <w:shd w:val="clear" w:color="auto" w:fill="auto"/>
              <w:spacing w:line="240" w:lineRule="auto"/>
              <w:rPr>
                <w:sz w:val="24"/>
                <w:szCs w:val="24"/>
                <w:lang w:val="az-Latn-AZ" w:eastAsia="az-Latn-AZ"/>
              </w:rPr>
            </w:pPr>
            <w:r w:rsidRPr="006932C9">
              <w:rPr>
                <w:sz w:val="24"/>
                <w:szCs w:val="24"/>
                <w:lang w:val="az-Latn-AZ" w:eastAsia="az-Latn-AZ"/>
              </w:rPr>
              <w:t>Azərbaycan Respublikasının Silahlı Qüvvələrində həqiqi hərbi xidmət keçənlər, o cümlədən digər qulluqçular arasında narkomanlığın cəmiyyətə və insan sağlamlığına zərəri barədə təbliğat işinin gücləndirilməsi</w:t>
            </w: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pStyle w:val="a3"/>
              <w:widowControl w:val="0"/>
              <w:shd w:val="clear" w:color="auto" w:fill="auto"/>
              <w:spacing w:line="240" w:lineRule="auto"/>
              <w:rPr>
                <w:sz w:val="24"/>
                <w:szCs w:val="24"/>
                <w:lang w:val="az-Latn-AZ" w:eastAsia="az-Latn-AZ"/>
              </w:rPr>
            </w:pPr>
            <w:r w:rsidRPr="006932C9">
              <w:rPr>
                <w:sz w:val="24"/>
                <w:szCs w:val="24"/>
                <w:lang w:val="az-Latn-AZ" w:eastAsia="az-Latn-AZ"/>
              </w:rPr>
              <w:t xml:space="preserve">Müdafiə Nazirliyi, Daxili Işlər Nazirliyi, Ədliyyə Nazirliyi, Fövqəladə Hallar Nazirliyi, </w:t>
            </w:r>
            <w:r w:rsidR="0003776C" w:rsidRPr="006932C9">
              <w:rPr>
                <w:sz w:val="24"/>
                <w:szCs w:val="24"/>
                <w:lang w:val="az-Latn-AZ" w:eastAsia="az-Latn-AZ"/>
              </w:rPr>
              <w:t>Prezidentin Təhlükəsizlik Xidməti,</w:t>
            </w:r>
            <w:r w:rsidRPr="006932C9">
              <w:rPr>
                <w:sz w:val="24"/>
                <w:szCs w:val="24"/>
                <w:lang w:val="az-Latn-AZ" w:eastAsia="az-Latn-AZ"/>
              </w:rPr>
              <w:t xml:space="preserve"> Dövlət Sərhəd Xidməti, Dövlət Təhlükəsizliyi Xidməti, Xarici Kəşfiyyat Xidməti, Səfərbərlik və Hərbi Xidmətə Çağırış üzrə Dövlət Xidməti</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pStyle w:val="a3"/>
              <w:widowControl w:val="0"/>
              <w:shd w:val="clear" w:color="auto" w:fill="auto"/>
              <w:spacing w:line="240" w:lineRule="auto"/>
              <w:rPr>
                <w:sz w:val="24"/>
                <w:szCs w:val="24"/>
                <w:lang w:val="az-Latn-AZ" w:eastAsia="az-Latn-AZ"/>
              </w:rPr>
            </w:pPr>
            <w:r w:rsidRPr="006932C9">
              <w:rPr>
                <w:sz w:val="24"/>
                <w:szCs w:val="24"/>
                <w:lang w:val="az-Latn-AZ" w:eastAsia="az-Latn-AZ"/>
              </w:rPr>
              <w:t>mütəmadi</w:t>
            </w:r>
          </w:p>
        </w:tc>
        <w:bookmarkStart w:id="0" w:name="_GoBack"/>
        <w:bookmarkEnd w:id="0"/>
      </w:tr>
      <w:tr w:rsidR="00762C96" w:rsidRPr="006932C9" w:rsidTr="006932C9">
        <w:trPr>
          <w:trHeight w:val="2589"/>
        </w:trPr>
        <w:tc>
          <w:tcPr>
            <w:tcW w:w="1668" w:type="dxa"/>
            <w:tcBorders>
              <w:top w:val="single" w:sz="4" w:space="0" w:color="auto"/>
              <w:left w:val="single" w:sz="4" w:space="0" w:color="auto"/>
              <w:bottom w:val="single" w:sz="4" w:space="0" w:color="auto"/>
              <w:right w:val="single" w:sz="4" w:space="0" w:color="auto"/>
            </w:tcBorders>
          </w:tcPr>
          <w:p w:rsidR="00762C96" w:rsidRPr="006932C9" w:rsidRDefault="00614A17"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27</w:t>
            </w:r>
            <w:r w:rsidR="00762C96" w:rsidRPr="006932C9">
              <w:rPr>
                <w:rFonts w:ascii="Arial" w:hAnsi="Arial" w:cs="Arial"/>
                <w:sz w:val="24"/>
                <w:szCs w:val="24"/>
                <w:lang w:val="az-Latn-AZ"/>
              </w:rPr>
              <w:t>.</w:t>
            </w:r>
          </w:p>
        </w:tc>
        <w:tc>
          <w:tcPr>
            <w:tcW w:w="6700"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eastAsia="Times New Roman" w:hAnsi="Arial" w:cs="Arial"/>
                <w:sz w:val="24"/>
                <w:szCs w:val="24"/>
                <w:lang w:val="az-Latn-AZ"/>
              </w:rPr>
            </w:pPr>
            <w:r w:rsidRPr="006932C9">
              <w:rPr>
                <w:rFonts w:ascii="Arial" w:hAnsi="Arial" w:cs="Arial"/>
                <w:sz w:val="24"/>
                <w:szCs w:val="24"/>
                <w:lang w:val="az-Latn-AZ"/>
              </w:rPr>
              <w:t>26 iyun BMT-nin “</w:t>
            </w:r>
            <w:r w:rsidRPr="006932C9">
              <w:rPr>
                <w:rStyle w:val="a5"/>
                <w:rFonts w:ascii="Arial" w:hAnsi="Arial" w:cs="Arial"/>
                <w:b w:val="0"/>
                <w:sz w:val="24"/>
                <w:szCs w:val="24"/>
                <w:lang w:val="az-Latn-AZ"/>
              </w:rPr>
              <w:t xml:space="preserve">Ümumdünya Narkotiklər Əleyhinə Mübarizə Günü” </w:t>
            </w:r>
            <w:r w:rsidRPr="006932C9">
              <w:rPr>
                <w:rFonts w:ascii="Arial" w:hAnsi="Arial" w:cs="Arial"/>
                <w:sz w:val="24"/>
                <w:szCs w:val="24"/>
                <w:lang w:val="az-Latn-AZ"/>
              </w:rPr>
              <w:t>ilə əlaqədar silsilə tədbirlərin keçirilməsi</w:t>
            </w: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hAnsi="Arial" w:cs="Arial"/>
                <w:sz w:val="24"/>
                <w:szCs w:val="24"/>
                <w:lang w:val="az-Latn-AZ"/>
              </w:rPr>
            </w:pPr>
            <w:r w:rsidRPr="006932C9">
              <w:rPr>
                <w:rFonts w:ascii="Arial" w:eastAsia="Times New Roman" w:hAnsi="Arial" w:cs="Arial"/>
                <w:sz w:val="24"/>
                <w:szCs w:val="24"/>
                <w:lang w:val="az-Latn-AZ"/>
              </w:rPr>
              <w:t>Narkomanlığa və Narkotik Vasitələrin Qanunsuz Dövriyyəsinə Qarşı Mübarizə üzrə Dövlət Komissiyasının</w:t>
            </w:r>
            <w:r w:rsidRPr="006932C9">
              <w:rPr>
                <w:rFonts w:ascii="Arial" w:hAnsi="Arial" w:cs="Arial"/>
                <w:sz w:val="24"/>
                <w:szCs w:val="24"/>
                <w:lang w:val="az-Latn-AZ"/>
              </w:rPr>
              <w:t xml:space="preserve"> daimi fəaliyyət göstərən</w:t>
            </w:r>
            <w:r w:rsidRPr="006932C9">
              <w:rPr>
                <w:rFonts w:ascii="Arial" w:eastAsia="Times New Roman" w:hAnsi="Arial" w:cs="Arial"/>
                <w:sz w:val="24"/>
                <w:szCs w:val="24"/>
                <w:lang w:val="az-Latn-AZ"/>
              </w:rPr>
              <w:t xml:space="preserve"> İşçi Qrupu,</w:t>
            </w:r>
            <w:r w:rsidRPr="006932C9">
              <w:rPr>
                <w:rFonts w:ascii="Arial" w:eastAsia="Arial Unicode MS" w:hAnsi="Arial" w:cs="Arial"/>
                <w:sz w:val="24"/>
                <w:szCs w:val="24"/>
                <w:lang w:val="az-Latn-AZ"/>
              </w:rPr>
              <w:t xml:space="preserve"> şəhər və rayon icra hakimiyyətlərində fəaliyyət göstərən Narkomanlığa və</w:t>
            </w:r>
            <w:r w:rsidR="005D4381" w:rsidRPr="006932C9">
              <w:rPr>
                <w:rFonts w:ascii="Arial" w:eastAsia="Arial Unicode MS" w:hAnsi="Arial" w:cs="Arial"/>
                <w:sz w:val="24"/>
                <w:szCs w:val="24"/>
                <w:lang w:val="az-Latn-AZ"/>
              </w:rPr>
              <w:t xml:space="preserve"> n</w:t>
            </w:r>
            <w:r w:rsidRPr="006932C9">
              <w:rPr>
                <w:rFonts w:ascii="Arial" w:eastAsia="Arial Unicode MS" w:hAnsi="Arial" w:cs="Arial"/>
                <w:sz w:val="24"/>
                <w:szCs w:val="24"/>
                <w:lang w:val="az-Latn-AZ"/>
              </w:rPr>
              <w:t>arkotik vasitələrin qanunsuz dövriyyəsinə qarşı mübarizə üzrə komissiyalar</w:t>
            </w:r>
            <w:r w:rsidRPr="006932C9">
              <w:rPr>
                <w:rFonts w:ascii="Arial" w:hAnsi="Arial" w:cs="Arial"/>
                <w:sz w:val="24"/>
                <w:szCs w:val="24"/>
                <w:lang w:val="az-Latn-AZ"/>
              </w:rPr>
              <w:t>, aidiyyəti dövlət orqanları, qeyri-hökumət təşkilatları cəlb edilməklə</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center"/>
              <w:rPr>
                <w:rFonts w:ascii="Arial" w:hAnsi="Arial" w:cs="Arial"/>
                <w:sz w:val="24"/>
                <w:szCs w:val="24"/>
                <w:lang w:val="en-US"/>
              </w:rPr>
            </w:pPr>
            <w:proofErr w:type="spellStart"/>
            <w:r w:rsidRPr="006932C9">
              <w:rPr>
                <w:rFonts w:ascii="Arial" w:hAnsi="Arial" w:cs="Arial"/>
                <w:sz w:val="24"/>
                <w:szCs w:val="24"/>
                <w:lang w:val="en-US"/>
              </w:rPr>
              <w:t>iyun</w:t>
            </w:r>
            <w:proofErr w:type="spellEnd"/>
            <w:r w:rsidRPr="006932C9">
              <w:rPr>
                <w:rFonts w:ascii="Arial" w:hAnsi="Arial" w:cs="Arial"/>
                <w:sz w:val="24"/>
                <w:szCs w:val="24"/>
                <w:lang w:val="en-US"/>
              </w:rPr>
              <w:t xml:space="preserve"> ayı ərzində</w:t>
            </w:r>
          </w:p>
          <w:p w:rsidR="00762C96" w:rsidRPr="006932C9" w:rsidRDefault="00762C96" w:rsidP="006932C9">
            <w:pPr>
              <w:spacing w:after="0" w:line="240" w:lineRule="auto"/>
              <w:jc w:val="center"/>
              <w:rPr>
                <w:rFonts w:ascii="Arial" w:hAnsi="Arial" w:cs="Arial"/>
                <w:sz w:val="24"/>
                <w:szCs w:val="24"/>
                <w:lang w:val="en-US"/>
              </w:rPr>
            </w:pPr>
          </w:p>
          <w:p w:rsidR="00762C96" w:rsidRPr="006932C9" w:rsidRDefault="00762C96" w:rsidP="006932C9">
            <w:pPr>
              <w:spacing w:after="0" w:line="240" w:lineRule="auto"/>
              <w:jc w:val="center"/>
              <w:rPr>
                <w:rFonts w:ascii="Arial" w:hAnsi="Arial" w:cs="Arial"/>
                <w:sz w:val="24"/>
                <w:szCs w:val="24"/>
                <w:lang w:val="en-US"/>
              </w:rPr>
            </w:pPr>
          </w:p>
          <w:p w:rsidR="00762C96" w:rsidRPr="006932C9" w:rsidRDefault="00762C96" w:rsidP="006932C9">
            <w:pPr>
              <w:spacing w:after="0" w:line="240" w:lineRule="auto"/>
              <w:jc w:val="center"/>
              <w:rPr>
                <w:rFonts w:ascii="Arial" w:hAnsi="Arial" w:cs="Arial"/>
                <w:sz w:val="24"/>
                <w:szCs w:val="24"/>
                <w:lang w:val="en-US"/>
              </w:rPr>
            </w:pPr>
          </w:p>
          <w:p w:rsidR="00762C96" w:rsidRPr="006932C9" w:rsidRDefault="00762C96" w:rsidP="006932C9">
            <w:pPr>
              <w:spacing w:after="0" w:line="240" w:lineRule="auto"/>
              <w:jc w:val="center"/>
              <w:rPr>
                <w:rFonts w:ascii="Arial" w:hAnsi="Arial" w:cs="Arial"/>
                <w:sz w:val="24"/>
                <w:szCs w:val="24"/>
                <w:lang w:val="en-US"/>
              </w:rPr>
            </w:pPr>
          </w:p>
          <w:p w:rsidR="00762C96" w:rsidRPr="006932C9" w:rsidRDefault="00762C96" w:rsidP="006932C9">
            <w:pPr>
              <w:spacing w:after="0" w:line="240" w:lineRule="auto"/>
              <w:jc w:val="center"/>
              <w:rPr>
                <w:rFonts w:ascii="Arial" w:hAnsi="Arial" w:cs="Arial"/>
                <w:sz w:val="24"/>
                <w:szCs w:val="24"/>
                <w:lang w:val="en-US"/>
              </w:rPr>
            </w:pPr>
          </w:p>
          <w:p w:rsidR="00762C96" w:rsidRPr="006932C9" w:rsidRDefault="00762C96" w:rsidP="006932C9">
            <w:pPr>
              <w:spacing w:after="0" w:line="240" w:lineRule="auto"/>
              <w:rPr>
                <w:rFonts w:ascii="Arial" w:hAnsi="Arial" w:cs="Arial"/>
                <w:sz w:val="24"/>
                <w:szCs w:val="24"/>
                <w:lang w:val="az-Latn-AZ" w:eastAsia="az-Latn-AZ"/>
              </w:rPr>
            </w:pPr>
          </w:p>
        </w:tc>
      </w:tr>
      <w:tr w:rsidR="00762C96" w:rsidRPr="006932C9" w:rsidTr="003B016F">
        <w:trPr>
          <w:trHeight w:val="341"/>
        </w:trPr>
        <w:tc>
          <w:tcPr>
            <w:tcW w:w="1668" w:type="dxa"/>
            <w:tcBorders>
              <w:top w:val="single" w:sz="4" w:space="0" w:color="auto"/>
              <w:left w:val="single" w:sz="4" w:space="0" w:color="auto"/>
              <w:bottom w:val="single" w:sz="4" w:space="0" w:color="auto"/>
              <w:right w:val="single" w:sz="4" w:space="0" w:color="auto"/>
            </w:tcBorders>
            <w:hideMark/>
          </w:tcPr>
          <w:p w:rsidR="00762C96" w:rsidRPr="00A92FED" w:rsidRDefault="00614A17" w:rsidP="006932C9">
            <w:pPr>
              <w:spacing w:after="0" w:line="240" w:lineRule="auto"/>
              <w:jc w:val="center"/>
              <w:rPr>
                <w:rFonts w:ascii="Arial" w:hAnsi="Arial" w:cs="Arial"/>
                <w:sz w:val="24"/>
                <w:szCs w:val="24"/>
                <w:lang w:val="az-Latn-AZ"/>
              </w:rPr>
            </w:pPr>
            <w:r w:rsidRPr="00A92FED">
              <w:rPr>
                <w:rFonts w:ascii="Arial" w:hAnsi="Arial" w:cs="Arial"/>
                <w:sz w:val="24"/>
                <w:szCs w:val="24"/>
                <w:lang w:val="az-Latn-AZ"/>
              </w:rPr>
              <w:t>28</w:t>
            </w:r>
            <w:r w:rsidR="00762C96" w:rsidRPr="00A92FED">
              <w:rPr>
                <w:rFonts w:ascii="Arial" w:hAnsi="Arial" w:cs="Arial"/>
                <w:sz w:val="24"/>
                <w:szCs w:val="24"/>
                <w:lang w:val="az-Latn-AZ"/>
              </w:rPr>
              <w:t>.</w:t>
            </w:r>
          </w:p>
        </w:tc>
        <w:tc>
          <w:tcPr>
            <w:tcW w:w="6700" w:type="dxa"/>
            <w:tcBorders>
              <w:top w:val="single" w:sz="4" w:space="0" w:color="auto"/>
              <w:left w:val="single" w:sz="4" w:space="0" w:color="auto"/>
              <w:bottom w:val="single" w:sz="4" w:space="0" w:color="auto"/>
              <w:right w:val="single" w:sz="4" w:space="0" w:color="auto"/>
            </w:tcBorders>
          </w:tcPr>
          <w:p w:rsidR="00762C96" w:rsidRPr="00A92FED" w:rsidRDefault="00762C96" w:rsidP="006932C9">
            <w:pPr>
              <w:spacing w:after="0" w:line="240" w:lineRule="auto"/>
              <w:jc w:val="both"/>
              <w:rPr>
                <w:rFonts w:ascii="Arial" w:eastAsia="Times New Roman" w:hAnsi="Arial" w:cs="Arial"/>
                <w:sz w:val="24"/>
                <w:szCs w:val="24"/>
                <w:lang w:val="az-Latn-AZ"/>
              </w:rPr>
            </w:pPr>
            <w:r w:rsidRPr="00A92FED">
              <w:rPr>
                <w:rFonts w:ascii="Arial" w:eastAsia="Arial Unicode MS" w:hAnsi="Arial" w:cs="Arial"/>
                <w:sz w:val="24"/>
                <w:szCs w:val="24"/>
                <w:lang w:val="az-Latn-AZ"/>
              </w:rPr>
              <w:t>Narkomanlıq və onun fəsadları barədə kütləvi informasiya vasitələrində daha dolğun məlumatların, müəllif yazılarının hazırlanması məqsədilə narkomanlığın spesifik cəhətləri ilə bağlı jurnalistlər üçün təlim kurslarının təşkili</w:t>
            </w:r>
          </w:p>
        </w:tc>
        <w:tc>
          <w:tcPr>
            <w:tcW w:w="5131" w:type="dxa"/>
            <w:tcBorders>
              <w:top w:val="single" w:sz="4" w:space="0" w:color="auto"/>
              <w:left w:val="single" w:sz="4" w:space="0" w:color="auto"/>
              <w:bottom w:val="single" w:sz="4" w:space="0" w:color="auto"/>
              <w:right w:val="single" w:sz="4" w:space="0" w:color="auto"/>
            </w:tcBorders>
          </w:tcPr>
          <w:p w:rsidR="00762C96" w:rsidRPr="00A92FED" w:rsidRDefault="00762C96" w:rsidP="008B2C44">
            <w:pPr>
              <w:spacing w:after="0" w:line="240" w:lineRule="auto"/>
              <w:jc w:val="both"/>
              <w:rPr>
                <w:rFonts w:ascii="Arial" w:eastAsia="Arial Unicode MS" w:hAnsi="Arial" w:cs="Arial"/>
                <w:sz w:val="24"/>
                <w:szCs w:val="24"/>
                <w:lang w:val="az-Latn-AZ"/>
              </w:rPr>
            </w:pPr>
            <w:r w:rsidRPr="00A92FED">
              <w:rPr>
                <w:rFonts w:ascii="Arial" w:eastAsia="Arial Unicode MS" w:hAnsi="Arial" w:cs="Arial"/>
                <w:sz w:val="24"/>
                <w:szCs w:val="24"/>
                <w:lang w:val="az-Latn-AZ"/>
              </w:rPr>
              <w:t>Narkomanlığa və Narkotik Vasitələrin Qanunsuz Dövriyyəsinə Qarşı Mübarizə üzrə Dövlət Komissiyasının</w:t>
            </w:r>
            <w:r w:rsidRPr="00A92FED">
              <w:rPr>
                <w:rFonts w:ascii="Arial" w:hAnsi="Arial" w:cs="Arial"/>
                <w:sz w:val="24"/>
                <w:szCs w:val="24"/>
                <w:lang w:val="az-Latn-AZ"/>
              </w:rPr>
              <w:t xml:space="preserve"> daimi fəaliyyət göstərən</w:t>
            </w:r>
            <w:r w:rsidRPr="00A92FED">
              <w:rPr>
                <w:rFonts w:ascii="Arial" w:eastAsia="Arial Unicode MS" w:hAnsi="Arial" w:cs="Arial"/>
                <w:sz w:val="24"/>
                <w:szCs w:val="24"/>
                <w:lang w:val="az-Latn-AZ"/>
              </w:rPr>
              <w:t xml:space="preserve"> İşçi Qrupu, </w:t>
            </w:r>
            <w:r w:rsidR="00B50926" w:rsidRPr="001B735B">
              <w:rPr>
                <w:rFonts w:ascii="Arial" w:hAnsi="Arial" w:cs="Arial"/>
                <w:sz w:val="24"/>
                <w:szCs w:val="24"/>
                <w:lang w:val="az-Latn-AZ"/>
              </w:rPr>
              <w:t>Medianın İnkişafı Agentliyi</w:t>
            </w:r>
            <w:r w:rsidR="00B50926">
              <w:rPr>
                <w:rFonts w:ascii="Arial" w:hAnsi="Arial" w:cs="Arial"/>
                <w:sz w:val="24"/>
                <w:szCs w:val="24"/>
                <w:lang w:val="az-Latn-AZ"/>
              </w:rPr>
              <w:t>, media subyektlərini</w:t>
            </w:r>
            <w:r w:rsidR="00DB7422">
              <w:rPr>
                <w:rFonts w:ascii="Arial" w:hAnsi="Arial" w:cs="Arial"/>
                <w:sz w:val="24"/>
                <w:szCs w:val="24"/>
                <w:lang w:val="az-Latn-AZ"/>
              </w:rPr>
              <w:t xml:space="preserve"> cəlb etməklə</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center"/>
              <w:rPr>
                <w:rFonts w:ascii="Arial" w:hAnsi="Arial" w:cs="Arial"/>
                <w:sz w:val="24"/>
                <w:szCs w:val="24"/>
                <w:lang w:val="en-US"/>
              </w:rPr>
            </w:pPr>
            <w:r w:rsidRPr="006932C9">
              <w:rPr>
                <w:rFonts w:ascii="Arial" w:hAnsi="Arial" w:cs="Arial"/>
                <w:sz w:val="24"/>
                <w:szCs w:val="24"/>
                <w:lang w:val="en-US"/>
              </w:rPr>
              <w:t>il ərzində</w:t>
            </w:r>
          </w:p>
          <w:p w:rsidR="00762C96" w:rsidRPr="006932C9" w:rsidRDefault="00762C96" w:rsidP="006932C9">
            <w:pPr>
              <w:spacing w:after="0" w:line="240" w:lineRule="auto"/>
              <w:jc w:val="center"/>
              <w:rPr>
                <w:rFonts w:ascii="Arial" w:hAnsi="Arial" w:cs="Arial"/>
                <w:sz w:val="24"/>
                <w:szCs w:val="24"/>
                <w:lang w:val="en-US"/>
              </w:rPr>
            </w:pPr>
          </w:p>
          <w:p w:rsidR="00762C96" w:rsidRPr="006932C9" w:rsidRDefault="00762C96" w:rsidP="006932C9">
            <w:pPr>
              <w:spacing w:after="0" w:line="240" w:lineRule="auto"/>
              <w:jc w:val="center"/>
              <w:rPr>
                <w:rFonts w:ascii="Arial" w:hAnsi="Arial" w:cs="Arial"/>
                <w:sz w:val="24"/>
                <w:szCs w:val="24"/>
                <w:lang w:val="en-US"/>
              </w:rPr>
            </w:pPr>
          </w:p>
          <w:p w:rsidR="00762C96" w:rsidRPr="006932C9" w:rsidRDefault="00762C96" w:rsidP="006932C9">
            <w:pPr>
              <w:spacing w:after="0" w:line="240" w:lineRule="auto"/>
              <w:rPr>
                <w:rFonts w:ascii="Arial" w:hAnsi="Arial" w:cs="Arial"/>
                <w:sz w:val="24"/>
                <w:szCs w:val="24"/>
                <w:lang w:val="az-Latn-AZ"/>
              </w:rPr>
            </w:pPr>
          </w:p>
        </w:tc>
      </w:tr>
      <w:tr w:rsidR="00762C96" w:rsidRPr="006932C9" w:rsidTr="003B016F">
        <w:trPr>
          <w:trHeight w:val="1973"/>
        </w:trPr>
        <w:tc>
          <w:tcPr>
            <w:tcW w:w="1668" w:type="dxa"/>
            <w:tcBorders>
              <w:top w:val="single" w:sz="4" w:space="0" w:color="auto"/>
              <w:left w:val="single" w:sz="4" w:space="0" w:color="auto"/>
              <w:bottom w:val="single" w:sz="4" w:space="0" w:color="auto"/>
              <w:right w:val="single" w:sz="4" w:space="0" w:color="auto"/>
            </w:tcBorders>
          </w:tcPr>
          <w:p w:rsidR="00762C96" w:rsidRPr="006932C9" w:rsidRDefault="00614A17"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29</w:t>
            </w:r>
            <w:r w:rsidR="00762C96" w:rsidRPr="006932C9">
              <w:rPr>
                <w:rFonts w:ascii="Arial" w:hAnsi="Arial" w:cs="Arial"/>
                <w:sz w:val="24"/>
                <w:szCs w:val="24"/>
                <w:lang w:val="az-Latn-AZ"/>
              </w:rPr>
              <w:t>.</w:t>
            </w:r>
          </w:p>
        </w:tc>
        <w:tc>
          <w:tcPr>
            <w:tcW w:w="6700"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pStyle w:val="a3"/>
              <w:widowControl w:val="0"/>
              <w:shd w:val="clear" w:color="auto" w:fill="auto"/>
              <w:spacing w:line="240" w:lineRule="auto"/>
              <w:rPr>
                <w:sz w:val="24"/>
                <w:szCs w:val="24"/>
                <w:lang w:val="az-Latn-AZ" w:eastAsia="az-Latn-AZ"/>
              </w:rPr>
            </w:pPr>
            <w:r w:rsidRPr="006932C9">
              <w:rPr>
                <w:sz w:val="24"/>
                <w:szCs w:val="24"/>
                <w:lang w:val="az-Latn-AZ" w:eastAsia="az-Latn-AZ"/>
              </w:rPr>
              <w:t>Şəhər və rayonlarda asudə vaxtın səmərəli təşkili məqsədilə yeniyetmə və gənclərə xidmət göstərən dövlət müəssisələrinin fəaliyyətinin inkişaf etdirilməsi, bu sahədə çalışan mütəxəssis və əməkdaşların biliklərinin, bacarıqlarının və peşəkarlıq səviyyəsinin artırılması</w:t>
            </w: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pStyle w:val="a3"/>
              <w:widowControl w:val="0"/>
              <w:shd w:val="clear" w:color="auto" w:fill="auto"/>
              <w:spacing w:line="240" w:lineRule="auto"/>
              <w:rPr>
                <w:sz w:val="24"/>
                <w:szCs w:val="24"/>
                <w:lang w:val="az-Latn-AZ" w:eastAsia="az-Latn-AZ"/>
              </w:rPr>
            </w:pPr>
            <w:r w:rsidRPr="006932C9">
              <w:rPr>
                <w:sz w:val="24"/>
                <w:szCs w:val="24"/>
                <w:lang w:val="az-Latn-AZ" w:eastAsia="az-Latn-AZ"/>
              </w:rPr>
              <w:t xml:space="preserve">Gənclər və Idman Nazirliyi, </w:t>
            </w:r>
            <w:r w:rsidR="005223A2" w:rsidRPr="006932C9">
              <w:rPr>
                <w:sz w:val="24"/>
                <w:szCs w:val="24"/>
                <w:lang w:val="az-Latn-AZ" w:eastAsia="az-Latn-AZ"/>
              </w:rPr>
              <w:t xml:space="preserve">Elm və </w:t>
            </w:r>
            <w:r w:rsidRPr="006932C9">
              <w:rPr>
                <w:sz w:val="24"/>
                <w:szCs w:val="24"/>
                <w:lang w:val="az-Latn-AZ" w:eastAsia="az-Latn-AZ"/>
              </w:rPr>
              <w:t>Təhsil Nazirliyi, Mədəniyyət Nazirliyi, Ailə, Qadın və Uşaq Problemləri üzrə Dövlət Komitəsi, Əmək və Əhalinin Sosial Müdafiəsi Nazirliyi, aidiyyəti qeyri-hökumət təşkilatlarını cəlb etməklə</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center"/>
              <w:rPr>
                <w:rFonts w:ascii="Arial" w:hAnsi="Arial" w:cs="Arial"/>
                <w:sz w:val="24"/>
                <w:szCs w:val="24"/>
                <w:lang w:val="en-US"/>
              </w:rPr>
            </w:pPr>
            <w:r w:rsidRPr="006932C9">
              <w:rPr>
                <w:rFonts w:ascii="Arial" w:hAnsi="Arial" w:cs="Arial"/>
                <w:sz w:val="24"/>
                <w:szCs w:val="24"/>
                <w:lang w:val="en-US"/>
              </w:rPr>
              <w:t>mütəmadi</w:t>
            </w:r>
          </w:p>
          <w:p w:rsidR="00762C96" w:rsidRPr="006932C9" w:rsidRDefault="00762C96" w:rsidP="006932C9">
            <w:pPr>
              <w:spacing w:after="0" w:line="240" w:lineRule="auto"/>
              <w:jc w:val="center"/>
              <w:rPr>
                <w:rFonts w:ascii="Arial" w:hAnsi="Arial" w:cs="Arial"/>
                <w:sz w:val="24"/>
                <w:szCs w:val="24"/>
                <w:lang w:val="en-US"/>
              </w:rPr>
            </w:pPr>
          </w:p>
          <w:p w:rsidR="00762C96" w:rsidRPr="006932C9" w:rsidRDefault="00762C96" w:rsidP="006932C9">
            <w:pPr>
              <w:spacing w:after="0" w:line="240" w:lineRule="auto"/>
              <w:jc w:val="center"/>
              <w:rPr>
                <w:rFonts w:ascii="Arial" w:hAnsi="Arial" w:cs="Arial"/>
                <w:sz w:val="24"/>
                <w:szCs w:val="24"/>
                <w:lang w:val="en-US"/>
              </w:rPr>
            </w:pPr>
          </w:p>
          <w:p w:rsidR="00762C96" w:rsidRPr="006932C9" w:rsidRDefault="00762C96" w:rsidP="006932C9">
            <w:pPr>
              <w:spacing w:after="0" w:line="240" w:lineRule="auto"/>
              <w:rPr>
                <w:rFonts w:ascii="Arial" w:eastAsia="Times New Roman" w:hAnsi="Arial" w:cs="Arial"/>
                <w:sz w:val="24"/>
                <w:szCs w:val="24"/>
                <w:lang w:val="az-Latn-AZ"/>
              </w:rPr>
            </w:pPr>
          </w:p>
        </w:tc>
      </w:tr>
      <w:tr w:rsidR="00762C96" w:rsidRPr="006932C9" w:rsidTr="003B016F">
        <w:trPr>
          <w:trHeight w:val="1007"/>
        </w:trPr>
        <w:tc>
          <w:tcPr>
            <w:tcW w:w="1668"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lastRenderedPageBreak/>
              <w:t>3</w:t>
            </w:r>
            <w:r w:rsidR="00614A17" w:rsidRPr="006932C9">
              <w:rPr>
                <w:rFonts w:ascii="Arial" w:hAnsi="Arial" w:cs="Arial"/>
                <w:sz w:val="24"/>
                <w:szCs w:val="24"/>
                <w:lang w:val="az-Latn-AZ"/>
              </w:rPr>
              <w:t>0</w:t>
            </w:r>
            <w:r w:rsidRPr="006932C9">
              <w:rPr>
                <w:rFonts w:ascii="Arial" w:hAnsi="Arial" w:cs="Arial"/>
                <w:sz w:val="24"/>
                <w:szCs w:val="24"/>
                <w:lang w:val="az-Latn-AZ"/>
              </w:rPr>
              <w:t>.</w:t>
            </w:r>
            <w:r w:rsidR="0059629B" w:rsidRPr="006932C9">
              <w:rPr>
                <w:rFonts w:ascii="Arial" w:hAnsi="Arial" w:cs="Arial"/>
                <w:sz w:val="24"/>
                <w:szCs w:val="24"/>
                <w:lang w:val="az-Latn-AZ"/>
              </w:rPr>
              <w:t xml:space="preserve"> </w:t>
            </w:r>
          </w:p>
        </w:tc>
        <w:tc>
          <w:tcPr>
            <w:tcW w:w="6700" w:type="dxa"/>
            <w:tcBorders>
              <w:top w:val="single" w:sz="4" w:space="0" w:color="auto"/>
              <w:left w:val="single" w:sz="4" w:space="0" w:color="auto"/>
              <w:bottom w:val="single" w:sz="4" w:space="0" w:color="auto"/>
              <w:right w:val="single" w:sz="4" w:space="0" w:color="auto"/>
            </w:tcBorders>
          </w:tcPr>
          <w:p w:rsidR="0059629B" w:rsidRPr="006932C9" w:rsidRDefault="00762C96" w:rsidP="006932C9">
            <w:pPr>
              <w:spacing w:after="0" w:line="240" w:lineRule="auto"/>
              <w:jc w:val="both"/>
              <w:rPr>
                <w:rFonts w:ascii="Arial" w:eastAsia="Times New Roman" w:hAnsi="Arial" w:cs="Arial"/>
                <w:sz w:val="24"/>
                <w:szCs w:val="24"/>
                <w:lang w:val="az-Latn-AZ"/>
              </w:rPr>
            </w:pPr>
            <w:r w:rsidRPr="006932C9">
              <w:rPr>
                <w:rFonts w:ascii="Arial" w:eastAsia="Arial Unicode MS" w:hAnsi="Arial" w:cs="Arial"/>
                <w:sz w:val="24"/>
                <w:szCs w:val="24"/>
                <w:lang w:val="az-Latn-AZ"/>
              </w:rPr>
              <w:t>Cəmiyyətdə xüsusi nüfuzu ilə seçilən ictimaiyyət nümayəndələrinin iştirakı ilə narkomaniyadan əziyyət çəkən şəxslərin sağlam sosial həyata inteqrasiya olunması ilə bağlı onlar</w:t>
            </w:r>
            <w:r w:rsidR="00614A17" w:rsidRPr="006932C9">
              <w:rPr>
                <w:rFonts w:ascii="Arial" w:eastAsia="Arial Unicode MS" w:hAnsi="Arial" w:cs="Arial"/>
                <w:sz w:val="24"/>
                <w:szCs w:val="24"/>
                <w:lang w:val="az-Latn-AZ"/>
              </w:rPr>
              <w:t>d</w:t>
            </w:r>
            <w:r w:rsidRPr="006932C9">
              <w:rPr>
                <w:rFonts w:ascii="Arial" w:eastAsia="Arial Unicode MS" w:hAnsi="Arial" w:cs="Arial"/>
                <w:sz w:val="24"/>
                <w:szCs w:val="24"/>
                <w:lang w:val="az-Latn-AZ"/>
              </w:rPr>
              <w:t>a inam və etimad motivlərini</w:t>
            </w:r>
            <w:r w:rsidR="00614A17" w:rsidRPr="006932C9">
              <w:rPr>
                <w:rFonts w:ascii="Arial" w:eastAsia="Arial Unicode MS" w:hAnsi="Arial" w:cs="Arial"/>
                <w:sz w:val="24"/>
                <w:szCs w:val="24"/>
                <w:lang w:val="az-Latn-AZ"/>
              </w:rPr>
              <w:t xml:space="preserve">n </w:t>
            </w:r>
            <w:proofErr w:type="spellStart"/>
            <w:r w:rsidR="00614A17" w:rsidRPr="006932C9">
              <w:rPr>
                <w:rFonts w:ascii="Arial" w:eastAsia="Arial Unicode MS" w:hAnsi="Arial" w:cs="Arial"/>
                <w:sz w:val="24"/>
                <w:szCs w:val="24"/>
                <w:lang w:val="az-Latn-AZ"/>
              </w:rPr>
              <w:t>yaradılmasını</w:t>
            </w:r>
            <w:proofErr w:type="spellEnd"/>
            <w:r w:rsidRPr="006932C9">
              <w:rPr>
                <w:rFonts w:ascii="Arial" w:eastAsia="Arial Unicode MS" w:hAnsi="Arial" w:cs="Arial"/>
                <w:sz w:val="24"/>
                <w:szCs w:val="24"/>
                <w:lang w:val="az-Latn-AZ"/>
              </w:rPr>
              <w:t xml:space="preserve"> nəzərdə tutan müxtəlif məzmunlu sosial layihələrin həyata keçirilməsi</w:t>
            </w: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eastAsia="Times New Roman" w:hAnsi="Arial" w:cs="Arial"/>
                <w:sz w:val="24"/>
                <w:szCs w:val="24"/>
                <w:lang w:val="az-Latn-AZ"/>
              </w:rPr>
            </w:pPr>
            <w:r w:rsidRPr="006932C9">
              <w:rPr>
                <w:rFonts w:ascii="Arial" w:hAnsi="Arial" w:cs="Arial"/>
                <w:sz w:val="24"/>
                <w:szCs w:val="24"/>
                <w:lang w:val="az-Latn-AZ" w:eastAsia="az-Latn-AZ"/>
              </w:rPr>
              <w:t>Əmək və Əhalinin Sosial Müdafiəsi Nazirliyi,</w:t>
            </w:r>
            <w:r w:rsidR="00614A17" w:rsidRPr="006932C9">
              <w:rPr>
                <w:rFonts w:ascii="Arial" w:hAnsi="Arial" w:cs="Arial"/>
                <w:sz w:val="24"/>
                <w:szCs w:val="24"/>
                <w:lang w:val="az-Latn-AZ" w:eastAsia="az-Latn-AZ"/>
              </w:rPr>
              <w:t xml:space="preserve">  Gənclər və İdman Nazirliyi, </w:t>
            </w:r>
            <w:r w:rsidR="0025105B" w:rsidRPr="006932C9">
              <w:rPr>
                <w:rFonts w:ascii="Arial" w:hAnsi="Arial" w:cs="Arial"/>
                <w:sz w:val="24"/>
                <w:szCs w:val="24"/>
                <w:lang w:val="az-Latn-AZ" w:eastAsia="az-Latn-AZ"/>
              </w:rPr>
              <w:t xml:space="preserve">Azərbaycan Respublikasının </w:t>
            </w:r>
            <w:r w:rsidRPr="006932C9">
              <w:rPr>
                <w:rFonts w:ascii="Arial" w:hAnsi="Arial" w:cs="Arial"/>
                <w:sz w:val="24"/>
                <w:szCs w:val="24"/>
                <w:lang w:val="az-Latn-AZ" w:eastAsia="az-Latn-AZ"/>
              </w:rPr>
              <w:t>Qeyri-Hökumət</w:t>
            </w:r>
            <w:r w:rsidRPr="006932C9">
              <w:rPr>
                <w:rFonts w:ascii="Arial" w:eastAsia="Arial Unicode MS" w:hAnsi="Arial" w:cs="Arial"/>
                <w:sz w:val="24"/>
                <w:szCs w:val="24"/>
                <w:lang w:val="az-Latn-AZ"/>
              </w:rPr>
              <w:t xml:space="preserve"> Təşkilatlarına Dövlət Dəstəyi Agentliyi</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mütəmadi</w:t>
            </w:r>
          </w:p>
          <w:p w:rsidR="00762C96" w:rsidRPr="006932C9" w:rsidRDefault="00762C96" w:rsidP="006932C9">
            <w:pPr>
              <w:spacing w:after="0" w:line="240" w:lineRule="auto"/>
              <w:jc w:val="center"/>
              <w:rPr>
                <w:rFonts w:ascii="Arial" w:hAnsi="Arial" w:cs="Arial"/>
                <w:sz w:val="24"/>
                <w:szCs w:val="24"/>
                <w:lang w:val="az-Latn-AZ"/>
              </w:rPr>
            </w:pPr>
          </w:p>
          <w:p w:rsidR="00762C96" w:rsidRPr="006932C9" w:rsidRDefault="00762C96" w:rsidP="006932C9">
            <w:pPr>
              <w:spacing w:after="0" w:line="240" w:lineRule="auto"/>
              <w:rPr>
                <w:rFonts w:ascii="Arial" w:hAnsi="Arial" w:cs="Arial"/>
                <w:sz w:val="24"/>
                <w:szCs w:val="24"/>
                <w:lang w:val="az-Latn-AZ" w:eastAsia="az-Latn-AZ"/>
              </w:rPr>
            </w:pPr>
          </w:p>
        </w:tc>
      </w:tr>
      <w:tr w:rsidR="00762C96" w:rsidRPr="006932C9" w:rsidTr="003B016F">
        <w:trPr>
          <w:trHeight w:val="414"/>
        </w:trPr>
        <w:tc>
          <w:tcPr>
            <w:tcW w:w="1668"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3</w:t>
            </w:r>
            <w:r w:rsidR="00614A17" w:rsidRPr="006932C9">
              <w:rPr>
                <w:rFonts w:ascii="Arial" w:hAnsi="Arial" w:cs="Arial"/>
                <w:sz w:val="24"/>
                <w:szCs w:val="24"/>
                <w:lang w:val="az-Latn-AZ"/>
              </w:rPr>
              <w:t>1</w:t>
            </w:r>
            <w:r w:rsidRPr="006932C9">
              <w:rPr>
                <w:rFonts w:ascii="Arial" w:hAnsi="Arial" w:cs="Arial"/>
                <w:sz w:val="24"/>
                <w:szCs w:val="24"/>
                <w:lang w:val="az-Latn-AZ"/>
              </w:rPr>
              <w:t>.</w:t>
            </w:r>
          </w:p>
        </w:tc>
        <w:tc>
          <w:tcPr>
            <w:tcW w:w="6700"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eastAsia="Arial Unicode MS" w:hAnsi="Arial" w:cs="Arial"/>
                <w:sz w:val="24"/>
                <w:szCs w:val="24"/>
                <w:lang w:val="az-Latn-AZ"/>
              </w:rPr>
            </w:pPr>
            <w:r w:rsidRPr="006932C9">
              <w:rPr>
                <w:rFonts w:ascii="Arial" w:eastAsia="Arial Unicode MS" w:hAnsi="Arial" w:cs="Arial"/>
                <w:sz w:val="24"/>
                <w:szCs w:val="24"/>
                <w:lang w:val="az-Latn-AZ"/>
              </w:rPr>
              <w:t>Müasir informasiya texnologiyalarının imkanları nəzərə alınmaqla, sağlam həyat tərzinin təbliği və narkomanlığın zərəri ilə bağlı sosial maarifləndirmə işinin daha da genişləndirilməsi</w:t>
            </w: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hAnsi="Arial" w:cs="Arial"/>
                <w:sz w:val="24"/>
                <w:szCs w:val="24"/>
                <w:lang w:val="az-Latn-AZ"/>
              </w:rPr>
            </w:pPr>
            <w:r w:rsidRPr="006932C9">
              <w:rPr>
                <w:rFonts w:ascii="Arial" w:hAnsi="Arial" w:cs="Arial"/>
                <w:sz w:val="24"/>
                <w:szCs w:val="24"/>
                <w:lang w:val="az-Latn-AZ"/>
              </w:rPr>
              <w:t xml:space="preserve">Rəqəmsal İnkişaf və Nəqliyyat </w:t>
            </w:r>
            <w:r w:rsidRPr="006932C9">
              <w:rPr>
                <w:rFonts w:ascii="Arial" w:eastAsia="Arial Unicode MS" w:hAnsi="Arial" w:cs="Arial"/>
                <w:sz w:val="24"/>
                <w:szCs w:val="24"/>
                <w:lang w:val="az-Latn-AZ"/>
              </w:rPr>
              <w:t xml:space="preserve">Nazirliyi, Dövlət Reklam Agentliyi, Narkomanlığa və Narkotik Vasitələrin Qanunsuz Dövriyyəsinə Qarşı Mübarizə üzrə Dövlət Komissiyasının daimi fəaliyyət göstərən İşçi Qrupu, </w:t>
            </w:r>
            <w:r w:rsidRPr="006932C9">
              <w:rPr>
                <w:rFonts w:ascii="Arial" w:hAnsi="Arial" w:cs="Arial"/>
                <w:sz w:val="24"/>
                <w:szCs w:val="24"/>
                <w:lang w:val="az-Latn-AZ"/>
              </w:rPr>
              <w:t>Azərbaycan Respublikasının Qeyri-Hökumət Təşkilatlarına Dövlət Dəstəyi Agentliyi</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center"/>
              <w:rPr>
                <w:rFonts w:ascii="Arial" w:eastAsia="Times New Roman" w:hAnsi="Arial" w:cs="Arial"/>
                <w:sz w:val="24"/>
                <w:szCs w:val="24"/>
                <w:lang w:val="az-Latn-AZ"/>
              </w:rPr>
            </w:pPr>
            <w:r w:rsidRPr="006932C9">
              <w:rPr>
                <w:rFonts w:ascii="Arial" w:eastAsia="Times New Roman" w:hAnsi="Arial" w:cs="Arial"/>
                <w:sz w:val="24"/>
                <w:szCs w:val="24"/>
              </w:rPr>
              <w:t>mütəmadi</w:t>
            </w:r>
          </w:p>
          <w:p w:rsidR="00762C96" w:rsidRPr="006932C9" w:rsidRDefault="00762C96" w:rsidP="006932C9">
            <w:pPr>
              <w:spacing w:after="0" w:line="240" w:lineRule="auto"/>
              <w:jc w:val="center"/>
              <w:rPr>
                <w:rFonts w:ascii="Arial" w:eastAsia="Times New Roman" w:hAnsi="Arial" w:cs="Arial"/>
                <w:sz w:val="24"/>
                <w:szCs w:val="24"/>
                <w:lang w:val="az-Latn-AZ"/>
              </w:rPr>
            </w:pPr>
          </w:p>
          <w:p w:rsidR="00762C96" w:rsidRPr="006932C9" w:rsidRDefault="00762C96" w:rsidP="006932C9">
            <w:pPr>
              <w:spacing w:after="0" w:line="240" w:lineRule="auto"/>
              <w:jc w:val="center"/>
              <w:rPr>
                <w:rFonts w:ascii="Arial" w:eastAsia="Times New Roman" w:hAnsi="Arial" w:cs="Arial"/>
                <w:sz w:val="24"/>
                <w:szCs w:val="24"/>
                <w:lang w:val="az-Latn-AZ"/>
              </w:rPr>
            </w:pPr>
          </w:p>
          <w:p w:rsidR="00762C96" w:rsidRPr="006932C9" w:rsidRDefault="00762C96" w:rsidP="006932C9">
            <w:pPr>
              <w:spacing w:after="0" w:line="240" w:lineRule="auto"/>
              <w:jc w:val="center"/>
              <w:rPr>
                <w:rFonts w:ascii="Arial" w:eastAsia="Times New Roman" w:hAnsi="Arial" w:cs="Arial"/>
                <w:sz w:val="24"/>
                <w:szCs w:val="24"/>
                <w:lang w:val="az-Latn-AZ"/>
              </w:rPr>
            </w:pPr>
          </w:p>
          <w:p w:rsidR="00762C96" w:rsidRPr="006932C9" w:rsidRDefault="00762C96" w:rsidP="006932C9">
            <w:pPr>
              <w:spacing w:after="0" w:line="240" w:lineRule="auto"/>
              <w:jc w:val="center"/>
              <w:rPr>
                <w:rFonts w:ascii="Arial" w:eastAsia="Times New Roman" w:hAnsi="Arial" w:cs="Arial"/>
                <w:sz w:val="24"/>
                <w:szCs w:val="24"/>
                <w:lang w:val="az-Latn-AZ"/>
              </w:rPr>
            </w:pPr>
          </w:p>
          <w:p w:rsidR="00762C96" w:rsidRPr="006932C9" w:rsidRDefault="00762C96" w:rsidP="006932C9">
            <w:pPr>
              <w:spacing w:after="0" w:line="240" w:lineRule="auto"/>
              <w:rPr>
                <w:rFonts w:ascii="Arial" w:hAnsi="Arial" w:cs="Arial"/>
                <w:sz w:val="24"/>
                <w:szCs w:val="24"/>
                <w:lang w:val="az-Latn-AZ" w:eastAsia="az-Latn-AZ"/>
              </w:rPr>
            </w:pPr>
          </w:p>
        </w:tc>
      </w:tr>
      <w:tr w:rsidR="00762C96" w:rsidRPr="006932C9" w:rsidTr="001B735B">
        <w:trPr>
          <w:trHeight w:val="1831"/>
        </w:trPr>
        <w:tc>
          <w:tcPr>
            <w:tcW w:w="1668"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3</w:t>
            </w:r>
            <w:r w:rsidR="00614A17" w:rsidRPr="006932C9">
              <w:rPr>
                <w:rFonts w:ascii="Arial" w:hAnsi="Arial" w:cs="Arial"/>
                <w:sz w:val="24"/>
                <w:szCs w:val="24"/>
                <w:lang w:val="az-Latn-AZ"/>
              </w:rPr>
              <w:t>2</w:t>
            </w:r>
            <w:r w:rsidRPr="006932C9">
              <w:rPr>
                <w:rFonts w:ascii="Arial" w:hAnsi="Arial" w:cs="Arial"/>
                <w:sz w:val="24"/>
                <w:szCs w:val="24"/>
                <w:lang w:val="az-Latn-AZ"/>
              </w:rPr>
              <w:t>.</w:t>
            </w:r>
          </w:p>
        </w:tc>
        <w:tc>
          <w:tcPr>
            <w:tcW w:w="6700" w:type="dxa"/>
            <w:tcBorders>
              <w:top w:val="single" w:sz="4" w:space="0" w:color="auto"/>
              <w:left w:val="single" w:sz="4" w:space="0" w:color="auto"/>
              <w:bottom w:val="single" w:sz="4" w:space="0" w:color="auto"/>
              <w:right w:val="single" w:sz="4" w:space="0" w:color="auto"/>
            </w:tcBorders>
          </w:tcPr>
          <w:p w:rsidR="00614A17" w:rsidRPr="006932C9" w:rsidRDefault="00762C96" w:rsidP="006932C9">
            <w:pPr>
              <w:pStyle w:val="a3"/>
              <w:widowControl w:val="0"/>
              <w:shd w:val="clear" w:color="auto" w:fill="auto"/>
              <w:spacing w:line="240" w:lineRule="auto"/>
              <w:rPr>
                <w:sz w:val="24"/>
                <w:szCs w:val="24"/>
                <w:lang w:val="az-Latn-AZ" w:eastAsia="az-Latn-AZ"/>
              </w:rPr>
            </w:pPr>
            <w:r w:rsidRPr="006932C9">
              <w:rPr>
                <w:sz w:val="24"/>
                <w:szCs w:val="24"/>
                <w:lang w:val="az-Latn-AZ" w:eastAsia="az-Latn-AZ"/>
              </w:rPr>
              <w:t>Şagird və tələbələrin antinarkotik dünyagörüşünün formalaşdırılması məqsədilə narkotik vasitələrin, psixotrop maddələrin və onların prekursorlarının qanunsuz dövriyyəsinə və narkomanlığa qarşı intellektual müsabiqələrin təşkili</w:t>
            </w: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5223A2" w:rsidP="006932C9">
            <w:pPr>
              <w:pStyle w:val="a3"/>
              <w:widowControl w:val="0"/>
              <w:shd w:val="clear" w:color="auto" w:fill="auto"/>
              <w:spacing w:line="240" w:lineRule="auto"/>
              <w:rPr>
                <w:sz w:val="24"/>
                <w:szCs w:val="24"/>
                <w:lang w:val="az-Latn-AZ" w:eastAsia="az-Latn-AZ"/>
              </w:rPr>
            </w:pPr>
            <w:r w:rsidRPr="006932C9">
              <w:rPr>
                <w:sz w:val="24"/>
                <w:szCs w:val="24"/>
                <w:lang w:val="az-Latn-AZ" w:eastAsia="az-Latn-AZ"/>
              </w:rPr>
              <w:t xml:space="preserve">Elm və </w:t>
            </w:r>
            <w:r w:rsidR="00762C96" w:rsidRPr="006932C9">
              <w:rPr>
                <w:sz w:val="24"/>
                <w:szCs w:val="24"/>
                <w:lang w:val="az-Latn-AZ" w:eastAsia="az-Latn-AZ"/>
              </w:rPr>
              <w:t>Təhsil Nazirliyi, Gənclər və İdman Nazirliyi, Mədəniyyət Nazirliyi, Narkomanlığa və Narkotik Vasitələrin Qanunsuz Dövriyyəsinə Qarşı Mübarizə üzrə Dövlət Komissiyasının İşçi Qrupu, digər aidiyyəti dövlət orqanları (qurumları)</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center"/>
              <w:rPr>
                <w:rFonts w:ascii="Arial" w:eastAsia="Times New Roman" w:hAnsi="Arial" w:cs="Arial"/>
                <w:sz w:val="24"/>
                <w:szCs w:val="24"/>
              </w:rPr>
            </w:pPr>
            <w:r w:rsidRPr="006932C9">
              <w:rPr>
                <w:rFonts w:ascii="Arial" w:eastAsia="Times New Roman" w:hAnsi="Arial" w:cs="Arial"/>
                <w:sz w:val="24"/>
                <w:szCs w:val="24"/>
              </w:rPr>
              <w:t>mütəmadi</w:t>
            </w:r>
          </w:p>
        </w:tc>
      </w:tr>
      <w:tr w:rsidR="00762C96" w:rsidRPr="006932C9" w:rsidTr="006932C9">
        <w:trPr>
          <w:trHeight w:val="555"/>
        </w:trPr>
        <w:tc>
          <w:tcPr>
            <w:tcW w:w="1668" w:type="dxa"/>
            <w:tcBorders>
              <w:top w:val="single" w:sz="4" w:space="0" w:color="auto"/>
              <w:left w:val="single" w:sz="4" w:space="0" w:color="auto"/>
              <w:bottom w:val="single" w:sz="4" w:space="0" w:color="auto"/>
              <w:right w:val="single" w:sz="4" w:space="0" w:color="auto"/>
            </w:tcBorders>
          </w:tcPr>
          <w:p w:rsidR="00762C96" w:rsidRPr="006932C9" w:rsidRDefault="00614A17"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33</w:t>
            </w:r>
            <w:r w:rsidR="00762C96" w:rsidRPr="006932C9">
              <w:rPr>
                <w:rFonts w:ascii="Arial" w:hAnsi="Arial" w:cs="Arial"/>
                <w:sz w:val="24"/>
                <w:szCs w:val="24"/>
                <w:lang w:val="az-Latn-AZ"/>
              </w:rPr>
              <w:t>.</w:t>
            </w:r>
          </w:p>
        </w:tc>
        <w:tc>
          <w:tcPr>
            <w:tcW w:w="6700"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pStyle w:val="a3"/>
              <w:widowControl w:val="0"/>
              <w:shd w:val="clear" w:color="auto" w:fill="auto"/>
              <w:spacing w:line="240" w:lineRule="auto"/>
              <w:rPr>
                <w:sz w:val="24"/>
                <w:szCs w:val="24"/>
                <w:lang w:val="az-Latn-AZ" w:eastAsia="az-Latn-AZ"/>
              </w:rPr>
            </w:pPr>
            <w:r w:rsidRPr="006932C9">
              <w:rPr>
                <w:sz w:val="24"/>
                <w:szCs w:val="24"/>
                <w:lang w:val="az-Latn-AZ" w:eastAsia="az-Latn-AZ"/>
              </w:rPr>
              <w:t>Sağlam həyat tərzinin təbliği və narkomanlığın zərəri ilə bağlı teatr tamaşası, bədii, sənədli və animasiya filmlərinin</w:t>
            </w:r>
            <w:r w:rsidR="0003776C" w:rsidRPr="006932C9">
              <w:rPr>
                <w:sz w:val="24"/>
                <w:szCs w:val="24"/>
                <w:lang w:val="az-Latn-AZ" w:eastAsia="az-Latn-AZ"/>
              </w:rPr>
              <w:t>,</w:t>
            </w:r>
            <w:r w:rsidR="0003776C" w:rsidRPr="006932C9">
              <w:rPr>
                <w:rFonts w:eastAsia="Arial Unicode MS"/>
                <w:sz w:val="24"/>
                <w:szCs w:val="24"/>
                <w:lang w:val="az-Latn-AZ"/>
              </w:rPr>
              <w:t xml:space="preserve"> effektiv və təsirli sosial </w:t>
            </w:r>
            <w:proofErr w:type="spellStart"/>
            <w:r w:rsidR="0003776C" w:rsidRPr="006932C9">
              <w:rPr>
                <w:rFonts w:eastAsia="Arial Unicode MS"/>
                <w:sz w:val="24"/>
                <w:szCs w:val="24"/>
                <w:lang w:val="az-Latn-AZ"/>
              </w:rPr>
              <w:t>vidoçarxların</w:t>
            </w:r>
            <w:proofErr w:type="spellEnd"/>
            <w:r w:rsidR="0003776C" w:rsidRPr="006932C9">
              <w:rPr>
                <w:sz w:val="24"/>
                <w:szCs w:val="24"/>
                <w:lang w:val="az-Latn-AZ" w:eastAsia="az-Latn-AZ"/>
              </w:rPr>
              <w:t xml:space="preserve"> </w:t>
            </w:r>
            <w:r w:rsidRPr="006932C9">
              <w:rPr>
                <w:sz w:val="24"/>
                <w:szCs w:val="24"/>
                <w:lang w:val="az-Latn-AZ" w:eastAsia="az-Latn-AZ"/>
              </w:rPr>
              <w:t xml:space="preserve"> hazırlanması və nümayişinin təşkil edilməsi</w:t>
            </w: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pStyle w:val="a3"/>
              <w:widowControl w:val="0"/>
              <w:shd w:val="clear" w:color="auto" w:fill="auto"/>
              <w:spacing w:line="240" w:lineRule="auto"/>
              <w:rPr>
                <w:sz w:val="24"/>
                <w:szCs w:val="24"/>
                <w:lang w:val="az-Latn-AZ" w:eastAsia="az-Latn-AZ"/>
              </w:rPr>
            </w:pPr>
            <w:r w:rsidRPr="006932C9">
              <w:rPr>
                <w:sz w:val="24"/>
                <w:szCs w:val="24"/>
                <w:lang w:val="az-Latn-AZ" w:eastAsia="az-Latn-AZ"/>
              </w:rPr>
              <w:t>Narkomanlığa və Narkotik Vasitələrin Qanunsuz Dövriyyəsinə Qarşı Mübarizə üzrə Dövlət Komiss</w:t>
            </w:r>
            <w:r w:rsidR="00A10F75" w:rsidRPr="006932C9">
              <w:rPr>
                <w:sz w:val="24"/>
                <w:szCs w:val="24"/>
                <w:lang w:val="az-Latn-AZ" w:eastAsia="az-Latn-AZ"/>
              </w:rPr>
              <w:t>iyasının</w:t>
            </w:r>
            <w:r w:rsidRPr="006932C9">
              <w:rPr>
                <w:rFonts w:eastAsia="Arial Unicode MS"/>
                <w:sz w:val="24"/>
                <w:szCs w:val="24"/>
                <w:lang w:val="az-Latn-AZ"/>
              </w:rPr>
              <w:t xml:space="preserve"> daimi fəaliyyət göstərən</w:t>
            </w:r>
            <w:r w:rsidRPr="006932C9">
              <w:rPr>
                <w:sz w:val="24"/>
                <w:szCs w:val="24"/>
                <w:lang w:val="az-Latn-AZ" w:eastAsia="az-Latn-AZ"/>
              </w:rPr>
              <w:t xml:space="preserve"> İşçi Qrupu, Mədəniyyət Nazirliyi, Gənclər və İdman Nazirliyi, Audiovizual Şura, Medianın İnkişafı Agentliyi, aidiyyəti qeyri-hökumət təşkilatlarını cəlb etməklə</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center"/>
              <w:rPr>
                <w:rFonts w:ascii="Arial" w:eastAsia="Times New Roman" w:hAnsi="Arial" w:cs="Arial"/>
                <w:sz w:val="24"/>
                <w:szCs w:val="24"/>
                <w:lang w:val="az-Latn-AZ"/>
              </w:rPr>
            </w:pPr>
            <w:r w:rsidRPr="006932C9">
              <w:rPr>
                <w:rFonts w:ascii="Arial" w:hAnsi="Arial" w:cs="Arial"/>
                <w:sz w:val="24"/>
                <w:szCs w:val="24"/>
                <w:lang w:val="az-Latn-AZ"/>
              </w:rPr>
              <w:t>i</w:t>
            </w:r>
            <w:r w:rsidRPr="006932C9">
              <w:rPr>
                <w:rFonts w:ascii="Arial" w:hAnsi="Arial" w:cs="Arial"/>
                <w:sz w:val="24"/>
                <w:szCs w:val="24"/>
              </w:rPr>
              <w:t>l</w:t>
            </w:r>
            <w:r w:rsidRPr="006932C9">
              <w:rPr>
                <w:rFonts w:ascii="Arial" w:hAnsi="Arial" w:cs="Arial"/>
                <w:sz w:val="24"/>
                <w:szCs w:val="24"/>
                <w:lang w:val="az-Latn-AZ"/>
              </w:rPr>
              <w:t xml:space="preserve"> </w:t>
            </w:r>
            <w:r w:rsidRPr="006932C9">
              <w:rPr>
                <w:rFonts w:ascii="Arial" w:hAnsi="Arial" w:cs="Arial"/>
                <w:sz w:val="24"/>
                <w:szCs w:val="24"/>
              </w:rPr>
              <w:t>ərzində</w:t>
            </w:r>
          </w:p>
        </w:tc>
      </w:tr>
      <w:tr w:rsidR="00762C96" w:rsidRPr="006932C9" w:rsidTr="001B735B">
        <w:trPr>
          <w:trHeight w:val="1237"/>
        </w:trPr>
        <w:tc>
          <w:tcPr>
            <w:tcW w:w="1668" w:type="dxa"/>
            <w:tcBorders>
              <w:top w:val="single" w:sz="4" w:space="0" w:color="auto"/>
              <w:left w:val="single" w:sz="4" w:space="0" w:color="auto"/>
              <w:bottom w:val="single" w:sz="4" w:space="0" w:color="auto"/>
              <w:right w:val="single" w:sz="4" w:space="0" w:color="auto"/>
            </w:tcBorders>
          </w:tcPr>
          <w:p w:rsidR="00762C96" w:rsidRPr="006932C9" w:rsidRDefault="008875D7"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3</w:t>
            </w:r>
            <w:r w:rsidR="00614A17" w:rsidRPr="006932C9">
              <w:rPr>
                <w:rFonts w:ascii="Arial" w:hAnsi="Arial" w:cs="Arial"/>
                <w:sz w:val="24"/>
                <w:szCs w:val="24"/>
                <w:lang w:val="az-Latn-AZ"/>
              </w:rPr>
              <w:t>4</w:t>
            </w:r>
            <w:r w:rsidR="00762C96" w:rsidRPr="006932C9">
              <w:rPr>
                <w:rFonts w:ascii="Arial" w:hAnsi="Arial" w:cs="Arial"/>
                <w:sz w:val="24"/>
                <w:szCs w:val="24"/>
                <w:lang w:val="az-Latn-AZ"/>
              </w:rPr>
              <w:t>.</w:t>
            </w:r>
          </w:p>
          <w:p w:rsidR="00762C96" w:rsidRPr="006932C9" w:rsidRDefault="00762C96" w:rsidP="006932C9">
            <w:pPr>
              <w:spacing w:after="0" w:line="240" w:lineRule="auto"/>
              <w:jc w:val="center"/>
              <w:rPr>
                <w:rFonts w:ascii="Arial" w:hAnsi="Arial" w:cs="Arial"/>
                <w:sz w:val="24"/>
                <w:szCs w:val="24"/>
                <w:lang w:val="az-Latn-AZ"/>
              </w:rPr>
            </w:pPr>
          </w:p>
        </w:tc>
        <w:tc>
          <w:tcPr>
            <w:tcW w:w="6700" w:type="dxa"/>
            <w:tcBorders>
              <w:top w:val="single" w:sz="4" w:space="0" w:color="auto"/>
              <w:left w:val="single" w:sz="4" w:space="0" w:color="auto"/>
              <w:bottom w:val="single" w:sz="4" w:space="0" w:color="auto"/>
              <w:right w:val="single" w:sz="4" w:space="0" w:color="auto"/>
            </w:tcBorders>
          </w:tcPr>
          <w:p w:rsidR="00762C96" w:rsidRPr="006932C9" w:rsidRDefault="00B324CB" w:rsidP="006932C9">
            <w:pPr>
              <w:spacing w:after="0" w:line="240" w:lineRule="auto"/>
              <w:jc w:val="both"/>
              <w:rPr>
                <w:rFonts w:ascii="Arial" w:hAnsi="Arial" w:cs="Arial"/>
                <w:sz w:val="24"/>
                <w:szCs w:val="24"/>
                <w:lang w:val="az-Latn-AZ"/>
              </w:rPr>
            </w:pPr>
            <w:r w:rsidRPr="006932C9">
              <w:rPr>
                <w:rFonts w:ascii="Arial" w:hAnsi="Arial" w:cs="Arial"/>
                <w:color w:val="222222"/>
                <w:sz w:val="24"/>
                <w:szCs w:val="24"/>
                <w:shd w:val="clear" w:color="auto" w:fill="FFFFFF"/>
                <w:lang w:val="az-Latn-AZ"/>
              </w:rPr>
              <w:t>Narkotik asılılıq və onun fəsadlarına dair biliklərin artırılması məqsədilə könüllülər üçün müvafiq mövzuda təlimlərin və seminarların təşkil edilməsi</w:t>
            </w: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152E3B" w:rsidP="006932C9">
            <w:pPr>
              <w:spacing w:after="0" w:line="240" w:lineRule="auto"/>
              <w:jc w:val="both"/>
              <w:rPr>
                <w:rFonts w:ascii="Arial" w:eastAsia="Times New Roman" w:hAnsi="Arial" w:cs="Arial"/>
                <w:sz w:val="24"/>
                <w:szCs w:val="24"/>
                <w:lang w:val="az-Latn-AZ"/>
              </w:rPr>
            </w:pPr>
            <w:r w:rsidRPr="006932C9">
              <w:rPr>
                <w:rFonts w:ascii="Arial" w:eastAsia="Arial Unicode MS" w:hAnsi="Arial" w:cs="Arial"/>
                <w:sz w:val="24"/>
                <w:szCs w:val="24"/>
                <w:lang w:val="az-Latn-AZ"/>
              </w:rPr>
              <w:t xml:space="preserve">Narkomanlığa və Narkotik Vasitələrin Qanunsuz Dövriyyəsinə Qarşı Mübarizə üzrə Dövlət Komissiyasının </w:t>
            </w:r>
            <w:r w:rsidRPr="006932C9">
              <w:rPr>
                <w:rFonts w:ascii="Arial" w:eastAsia="Times New Roman" w:hAnsi="Arial" w:cs="Arial"/>
                <w:sz w:val="24"/>
                <w:szCs w:val="24"/>
                <w:lang w:val="az-Latn-AZ"/>
              </w:rPr>
              <w:t>daimi fəaliyyət göstərən</w:t>
            </w:r>
            <w:r w:rsidRPr="006932C9">
              <w:rPr>
                <w:rFonts w:ascii="Arial" w:eastAsia="Arial Unicode MS" w:hAnsi="Arial" w:cs="Arial"/>
                <w:sz w:val="24"/>
                <w:szCs w:val="24"/>
                <w:lang w:val="az-Latn-AZ"/>
              </w:rPr>
              <w:t xml:space="preserve"> İşçi Qrupu, </w:t>
            </w:r>
            <w:r w:rsidR="00D57ACD" w:rsidRPr="006932C9">
              <w:rPr>
                <w:rFonts w:ascii="Arial" w:eastAsia="Times New Roman" w:hAnsi="Arial" w:cs="Arial"/>
                <w:sz w:val="24"/>
                <w:szCs w:val="24"/>
                <w:lang w:val="az-Latn-AZ"/>
              </w:rPr>
              <w:t xml:space="preserve">Gənclər və İdman Nazirliyi, </w:t>
            </w:r>
            <w:r w:rsidRPr="006932C9">
              <w:rPr>
                <w:rFonts w:ascii="Arial" w:eastAsia="Arial Unicode MS" w:hAnsi="Arial" w:cs="Arial"/>
                <w:sz w:val="24"/>
                <w:szCs w:val="24"/>
                <w:lang w:val="az-Latn-AZ"/>
              </w:rPr>
              <w:t>Azərbaycan Gənclər Fondu</w:t>
            </w:r>
            <w:r w:rsidRPr="006932C9">
              <w:rPr>
                <w:rFonts w:ascii="Arial" w:eastAsia="Times New Roman" w:hAnsi="Arial" w:cs="Arial"/>
                <w:sz w:val="24"/>
                <w:szCs w:val="24"/>
                <w:lang w:val="az-Latn-AZ"/>
              </w:rPr>
              <w:t xml:space="preserve"> </w:t>
            </w:r>
            <w:r w:rsidR="00762C96" w:rsidRPr="006932C9">
              <w:rPr>
                <w:rFonts w:ascii="Arial" w:eastAsia="Times New Roman" w:hAnsi="Arial" w:cs="Arial"/>
                <w:sz w:val="24"/>
                <w:szCs w:val="24"/>
                <w:lang w:val="az-Latn-AZ"/>
              </w:rPr>
              <w:t>və digər aidiyyəti dövlət orqanları (qurumları)</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E80683" w:rsidP="006932C9">
            <w:pPr>
              <w:spacing w:after="0" w:line="240" w:lineRule="auto"/>
              <w:jc w:val="center"/>
              <w:rPr>
                <w:rFonts w:ascii="Arial" w:eastAsia="Times New Roman" w:hAnsi="Arial" w:cs="Arial"/>
                <w:sz w:val="24"/>
                <w:szCs w:val="24"/>
                <w:lang w:val="az-Latn-AZ"/>
              </w:rPr>
            </w:pPr>
            <w:r w:rsidRPr="006932C9">
              <w:rPr>
                <w:rFonts w:ascii="Arial" w:hAnsi="Arial" w:cs="Arial"/>
                <w:sz w:val="24"/>
                <w:szCs w:val="24"/>
                <w:lang w:val="az-Latn-AZ"/>
              </w:rPr>
              <w:t>mütəmadi</w:t>
            </w:r>
          </w:p>
        </w:tc>
      </w:tr>
      <w:tr w:rsidR="00762C96" w:rsidRPr="006932C9" w:rsidTr="001B735B">
        <w:trPr>
          <w:trHeight w:val="1048"/>
        </w:trPr>
        <w:tc>
          <w:tcPr>
            <w:tcW w:w="1668" w:type="dxa"/>
            <w:tcBorders>
              <w:top w:val="single" w:sz="4" w:space="0" w:color="auto"/>
              <w:left w:val="single" w:sz="4" w:space="0" w:color="auto"/>
              <w:bottom w:val="single" w:sz="4" w:space="0" w:color="auto"/>
              <w:right w:val="single" w:sz="4" w:space="0" w:color="auto"/>
            </w:tcBorders>
          </w:tcPr>
          <w:p w:rsidR="00762C96" w:rsidRPr="006932C9" w:rsidRDefault="00614A17"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lastRenderedPageBreak/>
              <w:t>35</w:t>
            </w:r>
            <w:r w:rsidR="00762C96" w:rsidRPr="006932C9">
              <w:rPr>
                <w:rFonts w:ascii="Arial" w:hAnsi="Arial" w:cs="Arial"/>
                <w:sz w:val="24"/>
                <w:szCs w:val="24"/>
                <w:lang w:val="az-Latn-AZ"/>
              </w:rPr>
              <w:t>.</w:t>
            </w:r>
          </w:p>
        </w:tc>
        <w:tc>
          <w:tcPr>
            <w:tcW w:w="6700"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eastAsia="Arial Unicode MS" w:hAnsi="Arial" w:cs="Arial"/>
                <w:sz w:val="24"/>
                <w:szCs w:val="24"/>
                <w:lang w:val="az-Latn-AZ"/>
              </w:rPr>
            </w:pPr>
            <w:r w:rsidRPr="006932C9">
              <w:rPr>
                <w:rFonts w:ascii="Arial" w:eastAsia="Arial Unicode MS" w:hAnsi="Arial" w:cs="Arial"/>
                <w:sz w:val="24"/>
                <w:szCs w:val="24"/>
                <w:lang w:val="az-Latn-AZ"/>
              </w:rPr>
              <w:t>Gənclərin fərqli bir yaşam mühitində maarifləndirilməsi məqsədilə təşkil edilən düşərgələrdə narkomanlığa və narkotik vasitələrin qanunsuz dövriyyəsinə qarşı mübarizə istiqamətində müvafiq təlimlərin keçirilməsi</w:t>
            </w: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03776C" w:rsidP="006932C9">
            <w:pPr>
              <w:spacing w:after="0" w:line="240" w:lineRule="auto"/>
              <w:jc w:val="both"/>
              <w:rPr>
                <w:rFonts w:ascii="Arial" w:eastAsia="Arial Unicode MS" w:hAnsi="Arial" w:cs="Arial"/>
                <w:sz w:val="24"/>
                <w:szCs w:val="24"/>
                <w:lang w:val="az-Latn-AZ"/>
              </w:rPr>
            </w:pPr>
            <w:r w:rsidRPr="006932C9">
              <w:rPr>
                <w:rFonts w:ascii="Arial" w:eastAsia="Arial Unicode MS" w:hAnsi="Arial" w:cs="Arial"/>
                <w:sz w:val="24"/>
                <w:szCs w:val="24"/>
                <w:lang w:val="az-Latn-AZ"/>
              </w:rPr>
              <w:t xml:space="preserve">Azərbaycan Gənclər Fondu, </w:t>
            </w:r>
            <w:r w:rsidR="00D57ACD" w:rsidRPr="006932C9">
              <w:rPr>
                <w:rFonts w:ascii="Arial" w:eastAsia="Times New Roman" w:hAnsi="Arial" w:cs="Arial"/>
                <w:sz w:val="24"/>
                <w:szCs w:val="24"/>
                <w:lang w:val="az-Latn-AZ"/>
              </w:rPr>
              <w:t xml:space="preserve">Gənclər və İdman Nazirliyi, </w:t>
            </w:r>
            <w:r w:rsidR="00762C96" w:rsidRPr="006932C9">
              <w:rPr>
                <w:rFonts w:ascii="Arial" w:eastAsia="Arial Unicode MS" w:hAnsi="Arial" w:cs="Arial"/>
                <w:sz w:val="24"/>
                <w:szCs w:val="24"/>
                <w:lang w:val="az-Latn-AZ"/>
              </w:rPr>
              <w:t>Narkomanlığa və Narkotik Vasitələrin Qanunsuz Dövriyyəsinə Qarşı Mübarizə üzrə Dövlət Komissiyasının daimi fəaliyyət göstərən</w:t>
            </w:r>
            <w:r w:rsidRPr="006932C9">
              <w:rPr>
                <w:rFonts w:ascii="Arial" w:eastAsia="Arial Unicode MS" w:hAnsi="Arial" w:cs="Arial"/>
                <w:sz w:val="24"/>
                <w:szCs w:val="24"/>
                <w:lang w:val="az-Latn-AZ"/>
              </w:rPr>
              <w:t xml:space="preserve"> İşçi Qrupu</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center"/>
              <w:rPr>
                <w:rFonts w:ascii="Arial" w:eastAsia="Times New Roman" w:hAnsi="Arial" w:cs="Arial"/>
                <w:sz w:val="24"/>
                <w:szCs w:val="24"/>
                <w:lang w:val="az-Latn-AZ"/>
              </w:rPr>
            </w:pPr>
            <w:r w:rsidRPr="006932C9">
              <w:rPr>
                <w:rFonts w:ascii="Arial" w:hAnsi="Arial" w:cs="Arial"/>
                <w:sz w:val="24"/>
                <w:szCs w:val="24"/>
                <w:lang w:val="az-Latn-AZ"/>
              </w:rPr>
              <w:t>i</w:t>
            </w:r>
            <w:r w:rsidRPr="006932C9">
              <w:rPr>
                <w:rFonts w:ascii="Arial" w:hAnsi="Arial" w:cs="Arial"/>
                <w:sz w:val="24"/>
                <w:szCs w:val="24"/>
              </w:rPr>
              <w:t>l</w:t>
            </w:r>
            <w:r w:rsidRPr="006932C9">
              <w:rPr>
                <w:rFonts w:ascii="Arial" w:hAnsi="Arial" w:cs="Arial"/>
                <w:sz w:val="24"/>
                <w:szCs w:val="24"/>
                <w:lang w:val="az-Latn-AZ"/>
              </w:rPr>
              <w:t xml:space="preserve"> </w:t>
            </w:r>
            <w:r w:rsidRPr="006932C9">
              <w:rPr>
                <w:rFonts w:ascii="Arial" w:hAnsi="Arial" w:cs="Arial"/>
                <w:sz w:val="24"/>
                <w:szCs w:val="24"/>
              </w:rPr>
              <w:t>ərzində</w:t>
            </w:r>
          </w:p>
        </w:tc>
      </w:tr>
      <w:tr w:rsidR="005D4381" w:rsidRPr="006932C9" w:rsidTr="001B735B">
        <w:trPr>
          <w:trHeight w:val="1048"/>
        </w:trPr>
        <w:tc>
          <w:tcPr>
            <w:tcW w:w="1668" w:type="dxa"/>
            <w:tcBorders>
              <w:top w:val="single" w:sz="4" w:space="0" w:color="auto"/>
              <w:left w:val="single" w:sz="4" w:space="0" w:color="auto"/>
              <w:bottom w:val="single" w:sz="4" w:space="0" w:color="auto"/>
              <w:right w:val="single" w:sz="4" w:space="0" w:color="auto"/>
            </w:tcBorders>
          </w:tcPr>
          <w:p w:rsidR="005D4381" w:rsidRPr="006932C9" w:rsidRDefault="00614A17"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36</w:t>
            </w:r>
            <w:r w:rsidR="005D4381" w:rsidRPr="006932C9">
              <w:rPr>
                <w:rFonts w:ascii="Arial" w:hAnsi="Arial" w:cs="Arial"/>
                <w:sz w:val="24"/>
                <w:szCs w:val="24"/>
                <w:lang w:val="az-Latn-AZ"/>
              </w:rPr>
              <w:t>.</w:t>
            </w:r>
          </w:p>
        </w:tc>
        <w:tc>
          <w:tcPr>
            <w:tcW w:w="6700" w:type="dxa"/>
            <w:tcBorders>
              <w:top w:val="single" w:sz="4" w:space="0" w:color="auto"/>
              <w:left w:val="single" w:sz="4" w:space="0" w:color="auto"/>
              <w:bottom w:val="single" w:sz="4" w:space="0" w:color="auto"/>
              <w:right w:val="single" w:sz="4" w:space="0" w:color="auto"/>
            </w:tcBorders>
          </w:tcPr>
          <w:p w:rsidR="005D4381" w:rsidRPr="006932C9" w:rsidRDefault="00D57ACD" w:rsidP="006932C9">
            <w:pPr>
              <w:spacing w:after="0" w:line="240" w:lineRule="auto"/>
              <w:jc w:val="both"/>
              <w:rPr>
                <w:rFonts w:ascii="Arial" w:eastAsia="Arial Unicode MS" w:hAnsi="Arial" w:cs="Arial"/>
                <w:sz w:val="24"/>
                <w:szCs w:val="24"/>
                <w:lang w:val="az-Latn-AZ"/>
              </w:rPr>
            </w:pPr>
            <w:r w:rsidRPr="006932C9">
              <w:rPr>
                <w:rFonts w:ascii="Arial" w:eastAsia="Arial Unicode MS" w:hAnsi="Arial" w:cs="Arial"/>
                <w:sz w:val="24"/>
                <w:szCs w:val="24"/>
                <w:lang w:val="az-Latn-AZ"/>
              </w:rPr>
              <w:t>Ümumi təyinatlı internat tipli ümumtə</w:t>
            </w:r>
            <w:r w:rsidR="0059629B" w:rsidRPr="006932C9">
              <w:rPr>
                <w:rFonts w:ascii="Arial" w:eastAsia="Arial Unicode MS" w:hAnsi="Arial" w:cs="Arial"/>
                <w:sz w:val="24"/>
                <w:szCs w:val="24"/>
                <w:lang w:val="az-Latn-AZ"/>
              </w:rPr>
              <w:t>hsil mə</w:t>
            </w:r>
            <w:r w:rsidRPr="006932C9">
              <w:rPr>
                <w:rFonts w:ascii="Arial" w:eastAsia="Arial Unicode MS" w:hAnsi="Arial" w:cs="Arial"/>
                <w:sz w:val="24"/>
                <w:szCs w:val="24"/>
                <w:lang w:val="az-Latn-AZ"/>
              </w:rPr>
              <w:t>kt</w:t>
            </w:r>
            <w:r w:rsidR="0059629B" w:rsidRPr="006932C9">
              <w:rPr>
                <w:rFonts w:ascii="Arial" w:eastAsia="Arial Unicode MS" w:hAnsi="Arial" w:cs="Arial"/>
                <w:sz w:val="24"/>
                <w:szCs w:val="24"/>
                <w:lang w:val="az-Latn-AZ"/>
              </w:rPr>
              <w:t>əblə</w:t>
            </w:r>
            <w:r w:rsidRPr="006932C9">
              <w:rPr>
                <w:rFonts w:ascii="Arial" w:eastAsia="Arial Unicode MS" w:hAnsi="Arial" w:cs="Arial"/>
                <w:sz w:val="24"/>
                <w:szCs w:val="24"/>
                <w:lang w:val="az-Latn-AZ"/>
              </w:rPr>
              <w:t>rd</w:t>
            </w:r>
            <w:r w:rsidR="0059629B" w:rsidRPr="006932C9">
              <w:rPr>
                <w:rFonts w:ascii="Arial" w:eastAsia="Arial Unicode MS" w:hAnsi="Arial" w:cs="Arial"/>
                <w:sz w:val="24"/>
                <w:szCs w:val="24"/>
                <w:lang w:val="az-Latn-AZ"/>
              </w:rPr>
              <w:t>ə</w:t>
            </w:r>
            <w:r w:rsidRPr="006932C9">
              <w:rPr>
                <w:rFonts w:ascii="Arial" w:eastAsia="Arial Unicode MS" w:hAnsi="Arial" w:cs="Arial"/>
                <w:sz w:val="24"/>
                <w:szCs w:val="24"/>
                <w:lang w:val="az-Latn-AZ"/>
              </w:rPr>
              <w:t xml:space="preserve"> olan valideynl</w:t>
            </w:r>
            <w:r w:rsidR="0059629B" w:rsidRPr="006932C9">
              <w:rPr>
                <w:rFonts w:ascii="Arial" w:eastAsia="Arial Unicode MS" w:hAnsi="Arial" w:cs="Arial"/>
                <w:sz w:val="24"/>
                <w:szCs w:val="24"/>
                <w:lang w:val="az-Latn-AZ"/>
              </w:rPr>
              <w:t xml:space="preserve">ərini itirmiş və </w:t>
            </w:r>
            <w:r w:rsidRPr="006932C9">
              <w:rPr>
                <w:rFonts w:ascii="Arial" w:eastAsia="Arial Unicode MS" w:hAnsi="Arial" w:cs="Arial"/>
                <w:sz w:val="24"/>
                <w:szCs w:val="24"/>
                <w:lang w:val="az-Latn-AZ"/>
              </w:rPr>
              <w:t>valideyn himay</w:t>
            </w:r>
            <w:r w:rsidR="0059629B" w:rsidRPr="006932C9">
              <w:rPr>
                <w:rFonts w:ascii="Arial" w:eastAsia="Arial Unicode MS" w:hAnsi="Arial" w:cs="Arial"/>
                <w:sz w:val="24"/>
                <w:szCs w:val="24"/>
                <w:lang w:val="az-Latn-AZ"/>
              </w:rPr>
              <w:t>ə</w:t>
            </w:r>
            <w:r w:rsidRPr="006932C9">
              <w:rPr>
                <w:rFonts w:ascii="Arial" w:eastAsia="Arial Unicode MS" w:hAnsi="Arial" w:cs="Arial"/>
                <w:sz w:val="24"/>
                <w:szCs w:val="24"/>
                <w:lang w:val="az-Latn-AZ"/>
              </w:rPr>
              <w:t>sind</w:t>
            </w:r>
            <w:r w:rsidR="0059629B" w:rsidRPr="006932C9">
              <w:rPr>
                <w:rFonts w:ascii="Arial" w:eastAsia="Arial Unicode MS" w:hAnsi="Arial" w:cs="Arial"/>
                <w:sz w:val="24"/>
                <w:szCs w:val="24"/>
                <w:lang w:val="az-Latn-AZ"/>
              </w:rPr>
              <w:t>ən məhrum olmuş uş</w:t>
            </w:r>
            <w:r w:rsidRPr="006932C9">
              <w:rPr>
                <w:rFonts w:ascii="Arial" w:eastAsia="Arial Unicode MS" w:hAnsi="Arial" w:cs="Arial"/>
                <w:sz w:val="24"/>
                <w:szCs w:val="24"/>
                <w:lang w:val="az-Latn-AZ"/>
              </w:rPr>
              <w:t>aqlar</w:t>
            </w:r>
            <w:r w:rsidR="0059629B" w:rsidRPr="006932C9">
              <w:rPr>
                <w:rFonts w:ascii="Arial" w:eastAsia="Arial Unicode MS" w:hAnsi="Arial" w:cs="Arial"/>
                <w:sz w:val="24"/>
                <w:szCs w:val="24"/>
                <w:lang w:val="az-Latn-AZ"/>
              </w:rPr>
              <w:t>ın</w:t>
            </w:r>
            <w:r w:rsidRPr="006932C9">
              <w:rPr>
                <w:rFonts w:ascii="Arial" w:eastAsia="Arial Unicode MS" w:hAnsi="Arial" w:cs="Arial"/>
                <w:sz w:val="24"/>
                <w:szCs w:val="24"/>
                <w:lang w:val="az-Latn-AZ"/>
              </w:rPr>
              <w:t xml:space="preserve"> narkomanl</w:t>
            </w:r>
            <w:r w:rsidR="006932C9">
              <w:rPr>
                <w:rFonts w:ascii="Arial" w:eastAsia="Arial Unicode MS" w:hAnsi="Arial" w:cs="Arial"/>
                <w:sz w:val="24"/>
                <w:szCs w:val="24"/>
                <w:lang w:val="az-Latn-AZ"/>
              </w:rPr>
              <w:t>ı</w:t>
            </w:r>
            <w:r w:rsidRPr="006932C9">
              <w:rPr>
                <w:rFonts w:ascii="Arial" w:eastAsia="Arial Unicode MS" w:hAnsi="Arial" w:cs="Arial"/>
                <w:sz w:val="24"/>
                <w:szCs w:val="24"/>
                <w:lang w:val="az-Latn-AZ"/>
              </w:rPr>
              <w:t>q v</w:t>
            </w:r>
            <w:r w:rsidR="0059629B" w:rsidRPr="006932C9">
              <w:rPr>
                <w:rFonts w:ascii="Arial" w:eastAsia="Arial Unicode MS" w:hAnsi="Arial" w:cs="Arial"/>
                <w:sz w:val="24"/>
                <w:szCs w:val="24"/>
                <w:lang w:val="az-Latn-AZ"/>
              </w:rPr>
              <w:t>ə onun fə</w:t>
            </w:r>
            <w:r w:rsidRPr="006932C9">
              <w:rPr>
                <w:rFonts w:ascii="Arial" w:eastAsia="Arial Unicode MS" w:hAnsi="Arial" w:cs="Arial"/>
                <w:sz w:val="24"/>
                <w:szCs w:val="24"/>
                <w:lang w:val="az-Latn-AZ"/>
              </w:rPr>
              <w:t>sadlar</w:t>
            </w:r>
            <w:r w:rsidR="0059629B" w:rsidRPr="006932C9">
              <w:rPr>
                <w:rFonts w:ascii="Arial" w:eastAsia="Arial Unicode MS" w:hAnsi="Arial" w:cs="Arial"/>
                <w:sz w:val="24"/>
                <w:szCs w:val="24"/>
                <w:lang w:val="az-Latn-AZ"/>
              </w:rPr>
              <w:t>ı</w:t>
            </w:r>
            <w:r w:rsidRPr="006932C9">
              <w:rPr>
                <w:rFonts w:ascii="Arial" w:eastAsia="Arial Unicode MS" w:hAnsi="Arial" w:cs="Arial"/>
                <w:sz w:val="24"/>
                <w:szCs w:val="24"/>
                <w:lang w:val="az-Latn-AZ"/>
              </w:rPr>
              <w:t xml:space="preserve"> bar</w:t>
            </w:r>
            <w:r w:rsidR="0059629B" w:rsidRPr="006932C9">
              <w:rPr>
                <w:rFonts w:ascii="Arial" w:eastAsia="Arial Unicode MS" w:hAnsi="Arial" w:cs="Arial"/>
                <w:sz w:val="24"/>
                <w:szCs w:val="24"/>
                <w:lang w:val="az-Latn-AZ"/>
              </w:rPr>
              <w:t>ədə</w:t>
            </w:r>
            <w:r w:rsidRPr="006932C9">
              <w:rPr>
                <w:rFonts w:ascii="Arial" w:eastAsia="Arial Unicode MS" w:hAnsi="Arial" w:cs="Arial"/>
                <w:sz w:val="24"/>
                <w:szCs w:val="24"/>
                <w:lang w:val="az-Latn-AZ"/>
              </w:rPr>
              <w:t xml:space="preserve"> m</w:t>
            </w:r>
            <w:r w:rsidR="0059629B" w:rsidRPr="006932C9">
              <w:rPr>
                <w:rFonts w:ascii="Arial" w:eastAsia="Arial Unicode MS" w:hAnsi="Arial" w:cs="Arial"/>
                <w:sz w:val="24"/>
                <w:szCs w:val="24"/>
                <w:lang w:val="az-Latn-AZ"/>
              </w:rPr>
              <w:t>ə</w:t>
            </w:r>
            <w:r w:rsidRPr="006932C9">
              <w:rPr>
                <w:rFonts w:ascii="Arial" w:eastAsia="Arial Unicode MS" w:hAnsi="Arial" w:cs="Arial"/>
                <w:sz w:val="24"/>
                <w:szCs w:val="24"/>
                <w:lang w:val="az-Latn-AZ"/>
              </w:rPr>
              <w:t>lumatl</w:t>
            </w:r>
            <w:r w:rsidR="0059629B" w:rsidRPr="006932C9">
              <w:rPr>
                <w:rFonts w:ascii="Arial" w:eastAsia="Arial Unicode MS" w:hAnsi="Arial" w:cs="Arial"/>
                <w:sz w:val="24"/>
                <w:szCs w:val="24"/>
                <w:lang w:val="az-Latn-AZ"/>
              </w:rPr>
              <w:t>ılı</w:t>
            </w:r>
            <w:r w:rsidRPr="006932C9">
              <w:rPr>
                <w:rFonts w:ascii="Arial" w:eastAsia="Arial Unicode MS" w:hAnsi="Arial" w:cs="Arial"/>
                <w:sz w:val="24"/>
                <w:szCs w:val="24"/>
                <w:lang w:val="az-Latn-AZ"/>
              </w:rPr>
              <w:t>q s</w:t>
            </w:r>
            <w:r w:rsidR="0059629B" w:rsidRPr="006932C9">
              <w:rPr>
                <w:rFonts w:ascii="Arial" w:eastAsia="Arial Unicode MS" w:hAnsi="Arial" w:cs="Arial"/>
                <w:sz w:val="24"/>
                <w:szCs w:val="24"/>
                <w:lang w:val="az-Latn-AZ"/>
              </w:rPr>
              <w:t>ə</w:t>
            </w:r>
            <w:r w:rsidRPr="006932C9">
              <w:rPr>
                <w:rFonts w:ascii="Arial" w:eastAsia="Arial Unicode MS" w:hAnsi="Arial" w:cs="Arial"/>
                <w:sz w:val="24"/>
                <w:szCs w:val="24"/>
                <w:lang w:val="az-Latn-AZ"/>
              </w:rPr>
              <w:t>viyy</w:t>
            </w:r>
            <w:r w:rsidR="0059629B" w:rsidRPr="006932C9">
              <w:rPr>
                <w:rFonts w:ascii="Arial" w:eastAsia="Arial Unicode MS" w:hAnsi="Arial" w:cs="Arial"/>
                <w:sz w:val="24"/>
                <w:szCs w:val="24"/>
                <w:lang w:val="az-Latn-AZ"/>
              </w:rPr>
              <w:t>əsinin artı</w:t>
            </w:r>
            <w:r w:rsidRPr="006932C9">
              <w:rPr>
                <w:rFonts w:ascii="Arial" w:eastAsia="Arial Unicode MS" w:hAnsi="Arial" w:cs="Arial"/>
                <w:sz w:val="24"/>
                <w:szCs w:val="24"/>
                <w:lang w:val="az-Latn-AZ"/>
              </w:rPr>
              <w:t>r</w:t>
            </w:r>
            <w:r w:rsidR="0059629B" w:rsidRPr="006932C9">
              <w:rPr>
                <w:rFonts w:ascii="Arial" w:eastAsia="Arial Unicode MS" w:hAnsi="Arial" w:cs="Arial"/>
                <w:sz w:val="24"/>
                <w:szCs w:val="24"/>
                <w:lang w:val="az-Latn-AZ"/>
              </w:rPr>
              <w:t>ı</w:t>
            </w:r>
            <w:r w:rsidRPr="006932C9">
              <w:rPr>
                <w:rFonts w:ascii="Arial" w:eastAsia="Arial Unicode MS" w:hAnsi="Arial" w:cs="Arial"/>
                <w:sz w:val="24"/>
                <w:szCs w:val="24"/>
                <w:lang w:val="az-Latn-AZ"/>
              </w:rPr>
              <w:t>lmas</w:t>
            </w:r>
            <w:r w:rsidR="0059629B" w:rsidRPr="006932C9">
              <w:rPr>
                <w:rFonts w:ascii="Arial" w:eastAsia="Arial Unicode MS" w:hAnsi="Arial" w:cs="Arial"/>
                <w:sz w:val="24"/>
                <w:szCs w:val="24"/>
                <w:lang w:val="az-Latn-AZ"/>
              </w:rPr>
              <w:t>ı məqsədilə</w:t>
            </w:r>
            <w:r w:rsidRPr="006932C9">
              <w:rPr>
                <w:rFonts w:ascii="Arial" w:eastAsia="Arial Unicode MS" w:hAnsi="Arial" w:cs="Arial"/>
                <w:sz w:val="24"/>
                <w:szCs w:val="24"/>
                <w:lang w:val="az-Latn-AZ"/>
              </w:rPr>
              <w:t xml:space="preserve"> d</w:t>
            </w:r>
            <w:r w:rsidR="0059629B" w:rsidRPr="006932C9">
              <w:rPr>
                <w:rFonts w:ascii="Arial" w:eastAsia="Arial Unicode MS" w:hAnsi="Arial" w:cs="Arial"/>
                <w:sz w:val="24"/>
                <w:szCs w:val="24"/>
                <w:lang w:val="az-Latn-AZ"/>
              </w:rPr>
              <w:t>üşərgələrin təşkil edilmə</w:t>
            </w:r>
            <w:r w:rsidRPr="006932C9">
              <w:rPr>
                <w:rFonts w:ascii="Arial" w:eastAsia="Arial Unicode MS" w:hAnsi="Arial" w:cs="Arial"/>
                <w:sz w:val="24"/>
                <w:szCs w:val="24"/>
                <w:lang w:val="az-Latn-AZ"/>
              </w:rPr>
              <w:t>si</w:t>
            </w:r>
          </w:p>
        </w:tc>
        <w:tc>
          <w:tcPr>
            <w:tcW w:w="5131" w:type="dxa"/>
            <w:tcBorders>
              <w:top w:val="single" w:sz="4" w:space="0" w:color="auto"/>
              <w:left w:val="single" w:sz="4" w:space="0" w:color="auto"/>
              <w:bottom w:val="single" w:sz="4" w:space="0" w:color="auto"/>
              <w:right w:val="single" w:sz="4" w:space="0" w:color="auto"/>
            </w:tcBorders>
          </w:tcPr>
          <w:p w:rsidR="005D4381" w:rsidRPr="006932C9" w:rsidRDefault="005D4381" w:rsidP="006932C9">
            <w:pPr>
              <w:spacing w:after="0" w:line="240" w:lineRule="auto"/>
              <w:jc w:val="both"/>
              <w:rPr>
                <w:rFonts w:ascii="Arial" w:eastAsia="Arial Unicode MS" w:hAnsi="Arial" w:cs="Arial"/>
                <w:sz w:val="24"/>
                <w:szCs w:val="24"/>
                <w:lang w:val="az-Latn-AZ"/>
              </w:rPr>
            </w:pPr>
            <w:r w:rsidRPr="006932C9">
              <w:rPr>
                <w:rFonts w:ascii="Arial" w:eastAsia="Arial Unicode MS" w:hAnsi="Arial" w:cs="Arial"/>
                <w:sz w:val="24"/>
                <w:szCs w:val="24"/>
                <w:lang w:val="az-Latn-AZ"/>
              </w:rPr>
              <w:t xml:space="preserve">Azərbaycan Gənclər Fondu, </w:t>
            </w:r>
            <w:r w:rsidR="00D57ACD" w:rsidRPr="006932C9">
              <w:rPr>
                <w:rFonts w:ascii="Arial" w:eastAsia="Times New Roman" w:hAnsi="Arial" w:cs="Arial"/>
                <w:sz w:val="24"/>
                <w:szCs w:val="24"/>
                <w:lang w:val="az-Latn-AZ"/>
              </w:rPr>
              <w:t>Gənclər və İdman Nazirliyi,</w:t>
            </w:r>
            <w:r w:rsidR="005223A2" w:rsidRPr="006932C9">
              <w:rPr>
                <w:rFonts w:ascii="Arial" w:eastAsia="Arial Unicode MS" w:hAnsi="Arial" w:cs="Arial"/>
                <w:sz w:val="24"/>
                <w:szCs w:val="24"/>
                <w:lang w:val="az-Latn-AZ"/>
              </w:rPr>
              <w:t xml:space="preserve"> Elm və </w:t>
            </w:r>
            <w:r w:rsidRPr="006932C9">
              <w:rPr>
                <w:rFonts w:ascii="Arial" w:eastAsia="Arial Unicode MS" w:hAnsi="Arial" w:cs="Arial"/>
                <w:sz w:val="24"/>
                <w:szCs w:val="24"/>
                <w:lang w:val="az-Latn-AZ"/>
              </w:rPr>
              <w:t>Təhsil Nazirliyi, Narkomanlığa və Narkotik Vasitələrin Qanunsuz Dövriyyəsinə Qarşı Mübarizə üzrə Dövlət Komissiyasının daimi fəaliyyət göstərən İşçi Qrupu</w:t>
            </w:r>
          </w:p>
        </w:tc>
        <w:tc>
          <w:tcPr>
            <w:tcW w:w="1562" w:type="dxa"/>
            <w:tcBorders>
              <w:top w:val="single" w:sz="4" w:space="0" w:color="auto"/>
              <w:left w:val="single" w:sz="4" w:space="0" w:color="auto"/>
              <w:bottom w:val="single" w:sz="4" w:space="0" w:color="auto"/>
              <w:right w:val="single" w:sz="4" w:space="0" w:color="auto"/>
            </w:tcBorders>
          </w:tcPr>
          <w:p w:rsidR="005D4381" w:rsidRPr="006932C9" w:rsidRDefault="005D4381"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i</w:t>
            </w:r>
            <w:r w:rsidRPr="006932C9">
              <w:rPr>
                <w:rFonts w:ascii="Arial" w:hAnsi="Arial" w:cs="Arial"/>
                <w:sz w:val="24"/>
                <w:szCs w:val="24"/>
              </w:rPr>
              <w:t>l</w:t>
            </w:r>
            <w:r w:rsidRPr="006932C9">
              <w:rPr>
                <w:rFonts w:ascii="Arial" w:hAnsi="Arial" w:cs="Arial"/>
                <w:sz w:val="24"/>
                <w:szCs w:val="24"/>
                <w:lang w:val="az-Latn-AZ"/>
              </w:rPr>
              <w:t xml:space="preserve"> </w:t>
            </w:r>
            <w:r w:rsidRPr="006932C9">
              <w:rPr>
                <w:rFonts w:ascii="Arial" w:hAnsi="Arial" w:cs="Arial"/>
                <w:sz w:val="24"/>
                <w:szCs w:val="24"/>
              </w:rPr>
              <w:t>ərzində</w:t>
            </w:r>
          </w:p>
        </w:tc>
      </w:tr>
      <w:tr w:rsidR="00762C96" w:rsidRPr="006932C9" w:rsidTr="003B016F">
        <w:trPr>
          <w:trHeight w:val="974"/>
        </w:trPr>
        <w:tc>
          <w:tcPr>
            <w:tcW w:w="1668" w:type="dxa"/>
            <w:tcBorders>
              <w:top w:val="single" w:sz="4" w:space="0" w:color="auto"/>
              <w:left w:val="single" w:sz="4" w:space="0" w:color="auto"/>
              <w:bottom w:val="single" w:sz="4" w:space="0" w:color="auto"/>
              <w:right w:val="single" w:sz="4" w:space="0" w:color="auto"/>
            </w:tcBorders>
          </w:tcPr>
          <w:p w:rsidR="00762C96" w:rsidRPr="006932C9" w:rsidRDefault="00A95985"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3</w:t>
            </w:r>
            <w:r w:rsidR="00614A17" w:rsidRPr="006932C9">
              <w:rPr>
                <w:rFonts w:ascii="Arial" w:hAnsi="Arial" w:cs="Arial"/>
                <w:sz w:val="24"/>
                <w:szCs w:val="24"/>
                <w:lang w:val="az-Latn-AZ"/>
              </w:rPr>
              <w:t>7</w:t>
            </w:r>
            <w:r w:rsidR="00762C96" w:rsidRPr="006932C9">
              <w:rPr>
                <w:rFonts w:ascii="Arial" w:hAnsi="Arial" w:cs="Arial"/>
                <w:sz w:val="24"/>
                <w:szCs w:val="24"/>
                <w:lang w:val="az-Latn-AZ"/>
              </w:rPr>
              <w:t>.</w:t>
            </w:r>
          </w:p>
        </w:tc>
        <w:tc>
          <w:tcPr>
            <w:tcW w:w="6700"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eastAsia="Arial Unicode MS" w:hAnsi="Arial" w:cs="Arial"/>
                <w:sz w:val="24"/>
                <w:szCs w:val="24"/>
                <w:lang w:val="az-Latn-AZ"/>
              </w:rPr>
            </w:pPr>
            <w:r w:rsidRPr="006932C9">
              <w:rPr>
                <w:rFonts w:ascii="Arial" w:eastAsia="Arial Unicode MS" w:hAnsi="Arial" w:cs="Arial"/>
                <w:sz w:val="24"/>
                <w:szCs w:val="24"/>
                <w:lang w:val="az-Latn-AZ"/>
              </w:rPr>
              <w:t xml:space="preserve">Ali, orta ixtisas və peşə təhsili müəssisələrində tələbələr üçün </w:t>
            </w:r>
            <w:proofErr w:type="spellStart"/>
            <w:r w:rsidRPr="006932C9">
              <w:rPr>
                <w:rFonts w:ascii="Arial" w:eastAsia="Arial Unicode MS" w:hAnsi="Arial" w:cs="Arial"/>
                <w:sz w:val="24"/>
                <w:szCs w:val="24"/>
                <w:lang w:val="az-Latn-AZ"/>
              </w:rPr>
              <w:t>antinarkomaniya</w:t>
            </w:r>
            <w:proofErr w:type="spellEnd"/>
            <w:r w:rsidRPr="006932C9">
              <w:rPr>
                <w:rFonts w:ascii="Arial" w:eastAsia="Arial Unicode MS" w:hAnsi="Arial" w:cs="Arial"/>
                <w:sz w:val="24"/>
                <w:szCs w:val="24"/>
                <w:lang w:val="az-Latn-AZ"/>
              </w:rPr>
              <w:t xml:space="preserve"> mövzusunda ictimai mühazirə və seminarların keçirilməsi</w:t>
            </w: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5223A2" w:rsidP="006932C9">
            <w:pPr>
              <w:spacing w:after="0" w:line="240" w:lineRule="auto"/>
              <w:jc w:val="both"/>
              <w:rPr>
                <w:rFonts w:ascii="Arial" w:eastAsia="Arial Unicode MS" w:hAnsi="Arial" w:cs="Arial"/>
                <w:sz w:val="24"/>
                <w:szCs w:val="24"/>
                <w:lang w:val="az-Latn-AZ"/>
              </w:rPr>
            </w:pPr>
            <w:r w:rsidRPr="006932C9">
              <w:rPr>
                <w:rFonts w:ascii="Arial" w:eastAsia="Arial Unicode MS" w:hAnsi="Arial" w:cs="Arial"/>
                <w:sz w:val="24"/>
                <w:szCs w:val="24"/>
                <w:lang w:val="az-Latn-AZ"/>
              </w:rPr>
              <w:t xml:space="preserve">Elm və </w:t>
            </w:r>
            <w:r w:rsidR="00762C96" w:rsidRPr="006932C9">
              <w:rPr>
                <w:rFonts w:ascii="Arial" w:eastAsia="Arial Unicode MS" w:hAnsi="Arial" w:cs="Arial"/>
                <w:sz w:val="24"/>
                <w:szCs w:val="24"/>
                <w:lang w:val="az-Latn-AZ"/>
              </w:rPr>
              <w:t>Təhsil Nazirliyi, Narkomanlığa və Narkotik Vasitələrin Qanunsuz Dövriyyəsinə Qarşı Mübarizə üzrə Dövlət Komissiyasının İşçi Qrupu, Səhiyyə Nazirliyi, Daxili İşlər Nazirliyi, Ailə, Qadın və Uşaq Problemləri üzrə Dövlət Komitəsi, aidiyyəti qeyri-hökumət təşkilatlarını cəlb etməklə</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mütəmadi</w:t>
            </w:r>
          </w:p>
        </w:tc>
      </w:tr>
      <w:tr w:rsidR="00762C96" w:rsidRPr="006932C9" w:rsidTr="003B016F">
        <w:trPr>
          <w:trHeight w:val="1539"/>
        </w:trPr>
        <w:tc>
          <w:tcPr>
            <w:tcW w:w="1668" w:type="dxa"/>
            <w:tcBorders>
              <w:top w:val="single" w:sz="4" w:space="0" w:color="auto"/>
              <w:left w:val="single" w:sz="4" w:space="0" w:color="auto"/>
              <w:bottom w:val="single" w:sz="4" w:space="0" w:color="auto"/>
              <w:right w:val="single" w:sz="4" w:space="0" w:color="auto"/>
            </w:tcBorders>
          </w:tcPr>
          <w:p w:rsidR="00762C96" w:rsidRPr="006932C9" w:rsidRDefault="00614A17"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38</w:t>
            </w:r>
            <w:r w:rsidR="00762C96" w:rsidRPr="006932C9">
              <w:rPr>
                <w:rFonts w:ascii="Arial" w:hAnsi="Arial" w:cs="Arial"/>
                <w:sz w:val="24"/>
                <w:szCs w:val="24"/>
                <w:lang w:val="az-Latn-AZ"/>
              </w:rPr>
              <w:t>.</w:t>
            </w:r>
          </w:p>
        </w:tc>
        <w:tc>
          <w:tcPr>
            <w:tcW w:w="6700"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eastAsia="Arial Unicode MS" w:hAnsi="Arial" w:cs="Arial"/>
                <w:sz w:val="24"/>
                <w:szCs w:val="24"/>
                <w:lang w:val="az-Latn-AZ"/>
              </w:rPr>
            </w:pPr>
            <w:r w:rsidRPr="006932C9">
              <w:rPr>
                <w:rFonts w:ascii="Arial" w:eastAsia="Arial Unicode MS" w:hAnsi="Arial" w:cs="Arial"/>
                <w:sz w:val="24"/>
                <w:szCs w:val="24"/>
                <w:lang w:val="az-Latn-AZ"/>
              </w:rPr>
              <w:t>Tanınmış ictimai və din xadimlərinin, incəsənət və idman ustalarının iştirakı ilə mövzuya həsr olunmuş təbliğat xarakterli kütləvi tədbirlərin təşkil edilməsi</w:t>
            </w: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eastAsia="Arial Unicode MS" w:hAnsi="Arial" w:cs="Arial"/>
                <w:sz w:val="24"/>
                <w:szCs w:val="24"/>
                <w:lang w:val="az-Latn-AZ"/>
              </w:rPr>
            </w:pPr>
            <w:r w:rsidRPr="006932C9">
              <w:rPr>
                <w:rFonts w:ascii="Arial" w:eastAsia="Arial Unicode MS" w:hAnsi="Arial" w:cs="Arial"/>
                <w:sz w:val="24"/>
                <w:szCs w:val="24"/>
                <w:lang w:val="az-Latn-AZ"/>
              </w:rPr>
              <w:t>Mədəniyyət Nazirliyi, Gənclər və İdman Nazirliyi, Ailə, Qadın və Uşaq Problemləri üzrə Dövlət Komitəsi, Dini Qurumlarla İş üzrə Dövlət Komitəsi, Narkomanlığa və Narkotik Vasitələrin Qanunsuz Dövriyyəsinə Qarşı Mübarizə üzrə Dövlət Komissiyasının  daimi fəaliyyət göstərən  İşçi Qrupu</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center"/>
              <w:rPr>
                <w:rFonts w:ascii="Arial" w:hAnsi="Arial" w:cs="Arial"/>
                <w:sz w:val="24"/>
                <w:szCs w:val="24"/>
                <w:lang w:val="az-Latn-AZ"/>
              </w:rPr>
            </w:pPr>
            <w:r w:rsidRPr="006932C9">
              <w:rPr>
                <w:rFonts w:ascii="Arial" w:eastAsia="Arial Unicode MS" w:hAnsi="Arial" w:cs="Arial"/>
                <w:sz w:val="24"/>
                <w:szCs w:val="24"/>
                <w:lang w:val="az-Latn-AZ"/>
              </w:rPr>
              <w:t>mütəmadi</w:t>
            </w:r>
          </w:p>
        </w:tc>
      </w:tr>
      <w:tr w:rsidR="00762C96" w:rsidRPr="006932C9" w:rsidTr="00040EC5">
        <w:trPr>
          <w:trHeight w:val="1840"/>
        </w:trPr>
        <w:tc>
          <w:tcPr>
            <w:tcW w:w="1668" w:type="dxa"/>
            <w:tcBorders>
              <w:top w:val="single" w:sz="4" w:space="0" w:color="auto"/>
              <w:left w:val="single" w:sz="4" w:space="0" w:color="auto"/>
              <w:bottom w:val="single" w:sz="4" w:space="0" w:color="auto"/>
              <w:right w:val="single" w:sz="4" w:space="0" w:color="auto"/>
            </w:tcBorders>
          </w:tcPr>
          <w:p w:rsidR="00762C96" w:rsidRPr="006932C9" w:rsidRDefault="00614A17"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39</w:t>
            </w:r>
            <w:r w:rsidR="00762C96" w:rsidRPr="006932C9">
              <w:rPr>
                <w:rFonts w:ascii="Arial" w:hAnsi="Arial" w:cs="Arial"/>
                <w:sz w:val="24"/>
                <w:szCs w:val="24"/>
                <w:lang w:val="az-Latn-AZ"/>
              </w:rPr>
              <w:t>.</w:t>
            </w:r>
          </w:p>
        </w:tc>
        <w:tc>
          <w:tcPr>
            <w:tcW w:w="6700"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eastAsia="Arial Unicode MS" w:hAnsi="Arial" w:cs="Arial"/>
                <w:sz w:val="24"/>
                <w:szCs w:val="24"/>
                <w:lang w:val="az-Latn-AZ"/>
              </w:rPr>
            </w:pPr>
            <w:r w:rsidRPr="006932C9">
              <w:rPr>
                <w:rFonts w:ascii="Arial" w:eastAsia="Arial Unicode MS" w:hAnsi="Arial" w:cs="Arial"/>
                <w:sz w:val="24"/>
                <w:szCs w:val="24"/>
                <w:lang w:val="az-Latn-AZ"/>
              </w:rPr>
              <w:t xml:space="preserve">Narkotik və psixotrop maddələr haqqında məlumatlılığın artırılması məqsədilə </w:t>
            </w:r>
            <w:proofErr w:type="spellStart"/>
            <w:r w:rsidRPr="006932C9">
              <w:rPr>
                <w:rFonts w:ascii="Arial" w:eastAsia="Arial Unicode MS" w:hAnsi="Arial" w:cs="Arial"/>
                <w:sz w:val="24"/>
                <w:szCs w:val="24"/>
                <w:lang w:val="az-Latn-AZ"/>
              </w:rPr>
              <w:t>ümumitəhsil</w:t>
            </w:r>
            <w:proofErr w:type="spellEnd"/>
            <w:r w:rsidRPr="006932C9">
              <w:rPr>
                <w:rFonts w:ascii="Arial" w:eastAsia="Arial Unicode MS" w:hAnsi="Arial" w:cs="Arial"/>
                <w:sz w:val="24"/>
                <w:szCs w:val="24"/>
                <w:lang w:val="az-Latn-AZ"/>
              </w:rPr>
              <w:t xml:space="preserve"> məktəblərinin təlim-tərbiyə işləri üzrə direktor müavinləri, sinif rəhbərləri, uşaq birliyi rəhbərləri, valideyn komitəsi sədrləri, məktəb-valideyn icmasının üzvləri, müəllim və şagirdləri üçün seminar-məşğələlərin, profilaktik tədbirlərin həyata keçirilməsi</w:t>
            </w: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eastAsia="Arial Unicode MS" w:hAnsi="Arial" w:cs="Arial"/>
                <w:sz w:val="24"/>
                <w:szCs w:val="24"/>
                <w:lang w:val="az-Latn-AZ"/>
              </w:rPr>
            </w:pPr>
            <w:r w:rsidRPr="006932C9">
              <w:rPr>
                <w:rFonts w:ascii="Arial" w:eastAsia="Arial Unicode MS" w:hAnsi="Arial" w:cs="Arial"/>
                <w:sz w:val="24"/>
                <w:szCs w:val="24"/>
                <w:lang w:val="az-Latn-AZ"/>
              </w:rPr>
              <w:t xml:space="preserve">Daxili İşlər Nazirliyi, Səhiyyə Nazirliyi, </w:t>
            </w:r>
            <w:r w:rsidR="005223A2" w:rsidRPr="006932C9">
              <w:rPr>
                <w:rFonts w:ascii="Arial" w:eastAsia="Arial Unicode MS" w:hAnsi="Arial" w:cs="Arial"/>
                <w:sz w:val="24"/>
                <w:szCs w:val="24"/>
                <w:lang w:val="az-Latn-AZ"/>
              </w:rPr>
              <w:t xml:space="preserve">Elm və </w:t>
            </w:r>
            <w:r w:rsidRPr="006932C9">
              <w:rPr>
                <w:rFonts w:ascii="Arial" w:eastAsia="Arial Unicode MS" w:hAnsi="Arial" w:cs="Arial"/>
                <w:sz w:val="24"/>
                <w:szCs w:val="24"/>
                <w:lang w:val="az-Latn-AZ"/>
              </w:rPr>
              <w:t>Təhsil Nazirliyi, Ailə, Qadın və Uşaq Problemləri üzrə Dövlət Komitəsi, Narkomanlığa və Narkotik Vasitələrin Qanunsuz Dövriyyəsinə Qarşı Mübarizə üzrə Dövlət Komissiyasının daimi fəaliyyət göstərən İşçi Qrupu</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i</w:t>
            </w:r>
            <w:r w:rsidRPr="006932C9">
              <w:rPr>
                <w:rFonts w:ascii="Arial" w:hAnsi="Arial" w:cs="Arial"/>
                <w:sz w:val="24"/>
                <w:szCs w:val="24"/>
              </w:rPr>
              <w:t>l</w:t>
            </w:r>
            <w:r w:rsidRPr="006932C9">
              <w:rPr>
                <w:rFonts w:ascii="Arial" w:hAnsi="Arial" w:cs="Arial"/>
                <w:sz w:val="24"/>
                <w:szCs w:val="24"/>
                <w:lang w:val="az-Latn-AZ"/>
              </w:rPr>
              <w:t xml:space="preserve"> </w:t>
            </w:r>
            <w:r w:rsidRPr="006932C9">
              <w:rPr>
                <w:rFonts w:ascii="Arial" w:hAnsi="Arial" w:cs="Arial"/>
                <w:sz w:val="24"/>
                <w:szCs w:val="24"/>
              </w:rPr>
              <w:t>ərzində</w:t>
            </w:r>
          </w:p>
          <w:p w:rsidR="00762C96" w:rsidRPr="006932C9" w:rsidRDefault="00762C96" w:rsidP="006932C9">
            <w:pPr>
              <w:spacing w:after="0" w:line="240" w:lineRule="auto"/>
              <w:jc w:val="center"/>
              <w:rPr>
                <w:rFonts w:ascii="Arial" w:hAnsi="Arial" w:cs="Arial"/>
                <w:sz w:val="24"/>
                <w:szCs w:val="24"/>
                <w:lang w:val="az-Latn-AZ"/>
              </w:rPr>
            </w:pPr>
          </w:p>
          <w:p w:rsidR="00762C96" w:rsidRPr="006932C9" w:rsidRDefault="00762C96" w:rsidP="006932C9">
            <w:pPr>
              <w:spacing w:after="0" w:line="240" w:lineRule="auto"/>
              <w:jc w:val="center"/>
              <w:rPr>
                <w:rFonts w:ascii="Arial" w:hAnsi="Arial" w:cs="Arial"/>
                <w:sz w:val="24"/>
                <w:szCs w:val="24"/>
                <w:lang w:val="az-Latn-AZ"/>
              </w:rPr>
            </w:pPr>
          </w:p>
          <w:p w:rsidR="00762C96" w:rsidRPr="006932C9" w:rsidRDefault="00762C96" w:rsidP="006932C9">
            <w:pPr>
              <w:spacing w:after="0" w:line="240" w:lineRule="auto"/>
              <w:jc w:val="center"/>
              <w:rPr>
                <w:rFonts w:ascii="Arial" w:hAnsi="Arial" w:cs="Arial"/>
                <w:sz w:val="24"/>
                <w:szCs w:val="24"/>
                <w:lang w:val="az-Latn-AZ"/>
              </w:rPr>
            </w:pPr>
          </w:p>
          <w:p w:rsidR="00762C96" w:rsidRPr="006932C9" w:rsidRDefault="00762C96" w:rsidP="006932C9">
            <w:pPr>
              <w:spacing w:after="0" w:line="240" w:lineRule="auto"/>
              <w:rPr>
                <w:rFonts w:ascii="Arial" w:eastAsia="Arial Unicode MS" w:hAnsi="Arial" w:cs="Arial"/>
                <w:sz w:val="24"/>
                <w:szCs w:val="24"/>
                <w:lang w:val="az-Latn-AZ"/>
              </w:rPr>
            </w:pPr>
          </w:p>
        </w:tc>
      </w:tr>
      <w:tr w:rsidR="00762C96" w:rsidRPr="006932C9" w:rsidTr="002B70D3">
        <w:trPr>
          <w:trHeight w:val="1644"/>
        </w:trPr>
        <w:tc>
          <w:tcPr>
            <w:tcW w:w="1668" w:type="dxa"/>
            <w:tcBorders>
              <w:top w:val="single" w:sz="4" w:space="0" w:color="auto"/>
              <w:left w:val="single" w:sz="4" w:space="0" w:color="auto"/>
              <w:bottom w:val="single" w:sz="4" w:space="0" w:color="auto"/>
              <w:right w:val="single" w:sz="4" w:space="0" w:color="auto"/>
            </w:tcBorders>
          </w:tcPr>
          <w:p w:rsidR="00762C96" w:rsidRPr="006932C9" w:rsidRDefault="00614A17"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lastRenderedPageBreak/>
              <w:t>4</w:t>
            </w:r>
            <w:r w:rsidR="0041496C" w:rsidRPr="006932C9">
              <w:rPr>
                <w:rFonts w:ascii="Arial" w:hAnsi="Arial" w:cs="Arial"/>
                <w:sz w:val="24"/>
                <w:szCs w:val="24"/>
                <w:lang w:val="az-Latn-AZ"/>
              </w:rPr>
              <w:t>0</w:t>
            </w:r>
            <w:r w:rsidR="00762C96" w:rsidRPr="006932C9">
              <w:rPr>
                <w:rFonts w:ascii="Arial" w:hAnsi="Arial" w:cs="Arial"/>
                <w:sz w:val="24"/>
                <w:szCs w:val="24"/>
                <w:lang w:val="az-Latn-AZ"/>
              </w:rPr>
              <w:t>.</w:t>
            </w:r>
          </w:p>
        </w:tc>
        <w:tc>
          <w:tcPr>
            <w:tcW w:w="6700"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eastAsia="Arial Unicode MS" w:hAnsi="Arial" w:cs="Arial"/>
                <w:sz w:val="24"/>
                <w:szCs w:val="24"/>
                <w:lang w:val="az-Latn-AZ"/>
              </w:rPr>
            </w:pPr>
            <w:r w:rsidRPr="006932C9">
              <w:rPr>
                <w:rFonts w:ascii="Arial" w:eastAsia="Arial Unicode MS" w:hAnsi="Arial" w:cs="Arial"/>
                <w:sz w:val="24"/>
                <w:szCs w:val="24"/>
                <w:lang w:val="az-Latn-AZ"/>
              </w:rPr>
              <w:t xml:space="preserve">Təhsil müəssisələrində </w:t>
            </w:r>
            <w:proofErr w:type="spellStart"/>
            <w:r w:rsidRPr="006932C9">
              <w:rPr>
                <w:rFonts w:ascii="Arial" w:eastAsia="Arial Unicode MS" w:hAnsi="Arial" w:cs="Arial"/>
                <w:sz w:val="24"/>
                <w:szCs w:val="24"/>
                <w:lang w:val="az-Latn-AZ"/>
              </w:rPr>
              <w:t>psixo</w:t>
            </w:r>
            <w:proofErr w:type="spellEnd"/>
            <w:r w:rsidRPr="006932C9">
              <w:rPr>
                <w:rFonts w:ascii="Arial" w:eastAsia="Arial Unicode MS" w:hAnsi="Arial" w:cs="Arial"/>
                <w:sz w:val="24"/>
                <w:szCs w:val="24"/>
                <w:lang w:val="az-Latn-AZ"/>
              </w:rPr>
              <w:t>-pedaqoji fəaliyyətin təkmilləşdirilməsi, məktəb psixoloqları üçün narkomanlıq probleminə dair təlim və treninqlərin keçirilməsi</w:t>
            </w: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61227F" w:rsidP="006932C9">
            <w:pPr>
              <w:spacing w:after="0" w:line="240" w:lineRule="auto"/>
              <w:jc w:val="both"/>
              <w:rPr>
                <w:rFonts w:ascii="Arial" w:eastAsia="Arial Unicode MS" w:hAnsi="Arial" w:cs="Arial"/>
                <w:sz w:val="24"/>
                <w:szCs w:val="24"/>
                <w:lang w:val="az-Latn-AZ"/>
              </w:rPr>
            </w:pPr>
            <w:r w:rsidRPr="006932C9">
              <w:rPr>
                <w:rFonts w:ascii="Arial" w:hAnsi="Arial" w:cs="Arial"/>
                <w:sz w:val="24"/>
                <w:szCs w:val="24"/>
                <w:lang w:val="az-Latn-AZ" w:eastAsia="az-Latn-AZ"/>
              </w:rPr>
              <w:t xml:space="preserve">Elm və </w:t>
            </w:r>
            <w:r w:rsidR="00762C96" w:rsidRPr="006932C9">
              <w:rPr>
                <w:rFonts w:ascii="Arial" w:eastAsia="Arial Unicode MS" w:hAnsi="Arial" w:cs="Arial"/>
                <w:sz w:val="24"/>
                <w:szCs w:val="24"/>
                <w:lang w:val="az-Latn-AZ"/>
              </w:rPr>
              <w:t xml:space="preserve">Təhsil Nazirliyi, Narkomanlığa və Narkotik Vasitələrin Qanunsuz Dövriyyəsinə Qarşı Mübarizə üzrə Dövlət Komissiyasının </w:t>
            </w:r>
            <w:r w:rsidR="00762C96" w:rsidRPr="006932C9">
              <w:rPr>
                <w:rFonts w:ascii="Arial" w:eastAsia="Times New Roman" w:hAnsi="Arial" w:cs="Arial"/>
                <w:sz w:val="24"/>
                <w:szCs w:val="24"/>
                <w:lang w:val="az-Latn-AZ"/>
              </w:rPr>
              <w:t>daimi fəaliyyət göstərən</w:t>
            </w:r>
            <w:r w:rsidR="00762C96" w:rsidRPr="006932C9">
              <w:rPr>
                <w:rFonts w:ascii="Arial" w:eastAsia="Arial Unicode MS" w:hAnsi="Arial" w:cs="Arial"/>
                <w:sz w:val="24"/>
                <w:szCs w:val="24"/>
                <w:lang w:val="az-Latn-AZ"/>
              </w:rPr>
              <w:t xml:space="preserve"> İşçi Qrupu, digər aidiyyəti dövlət orqanları (qurumları)</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center"/>
              <w:rPr>
                <w:rFonts w:ascii="Arial" w:hAnsi="Arial" w:cs="Arial"/>
                <w:sz w:val="24"/>
                <w:szCs w:val="24"/>
                <w:lang w:val="az-Latn-AZ"/>
              </w:rPr>
            </w:pPr>
            <w:r w:rsidRPr="006932C9">
              <w:rPr>
                <w:rFonts w:ascii="Arial" w:eastAsia="Arial Unicode MS" w:hAnsi="Arial" w:cs="Arial"/>
                <w:sz w:val="24"/>
                <w:szCs w:val="24"/>
                <w:lang w:val="az-Latn-AZ"/>
              </w:rPr>
              <w:t>mütəmadi</w:t>
            </w:r>
          </w:p>
        </w:tc>
      </w:tr>
      <w:tr w:rsidR="00762C96" w:rsidRPr="006932C9" w:rsidTr="006932C9">
        <w:trPr>
          <w:trHeight w:val="1403"/>
        </w:trPr>
        <w:tc>
          <w:tcPr>
            <w:tcW w:w="1668" w:type="dxa"/>
            <w:tcBorders>
              <w:top w:val="single" w:sz="4" w:space="0" w:color="auto"/>
              <w:left w:val="single" w:sz="4" w:space="0" w:color="auto"/>
              <w:bottom w:val="single" w:sz="4" w:space="0" w:color="auto"/>
              <w:right w:val="single" w:sz="4" w:space="0" w:color="auto"/>
            </w:tcBorders>
          </w:tcPr>
          <w:p w:rsidR="00762C96" w:rsidRPr="006932C9" w:rsidRDefault="00A95985"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4</w:t>
            </w:r>
            <w:r w:rsidR="0041496C" w:rsidRPr="006932C9">
              <w:rPr>
                <w:rFonts w:ascii="Arial" w:hAnsi="Arial" w:cs="Arial"/>
                <w:sz w:val="24"/>
                <w:szCs w:val="24"/>
                <w:lang w:val="az-Latn-AZ"/>
              </w:rPr>
              <w:t>1</w:t>
            </w:r>
            <w:r w:rsidR="00762C96" w:rsidRPr="006932C9">
              <w:rPr>
                <w:rFonts w:ascii="Arial" w:hAnsi="Arial" w:cs="Arial"/>
                <w:sz w:val="24"/>
                <w:szCs w:val="24"/>
                <w:lang w:val="az-Latn-AZ"/>
              </w:rPr>
              <w:t>.</w:t>
            </w:r>
          </w:p>
        </w:tc>
        <w:tc>
          <w:tcPr>
            <w:tcW w:w="6700" w:type="dxa"/>
            <w:tcBorders>
              <w:top w:val="single" w:sz="4" w:space="0" w:color="auto"/>
              <w:left w:val="single" w:sz="4" w:space="0" w:color="auto"/>
              <w:bottom w:val="single" w:sz="4" w:space="0" w:color="auto"/>
              <w:right w:val="single" w:sz="4" w:space="0" w:color="auto"/>
            </w:tcBorders>
          </w:tcPr>
          <w:p w:rsidR="00670E42" w:rsidRPr="006932C9" w:rsidRDefault="00762C96" w:rsidP="006932C9">
            <w:pPr>
              <w:spacing w:after="0" w:line="240" w:lineRule="auto"/>
              <w:jc w:val="both"/>
              <w:rPr>
                <w:rFonts w:ascii="Arial" w:eastAsia="Arial Unicode MS" w:hAnsi="Arial" w:cs="Arial"/>
                <w:sz w:val="24"/>
                <w:szCs w:val="24"/>
                <w:lang w:val="az-Latn-AZ"/>
              </w:rPr>
            </w:pPr>
            <w:r w:rsidRPr="006932C9">
              <w:rPr>
                <w:rFonts w:ascii="Arial" w:hAnsi="Arial" w:cs="Arial"/>
                <w:sz w:val="24"/>
                <w:szCs w:val="24"/>
                <w:lang w:val="az-Latn-AZ"/>
              </w:rPr>
              <w:t xml:space="preserve">Narkomanlığın cəmiyyətə və insanların sağlamlığına ziyanı barədə əhalini </w:t>
            </w:r>
            <w:proofErr w:type="spellStart"/>
            <w:r w:rsidRPr="006932C9">
              <w:rPr>
                <w:rFonts w:ascii="Arial" w:hAnsi="Arial" w:cs="Arial"/>
                <w:sz w:val="24"/>
                <w:szCs w:val="24"/>
                <w:lang w:val="az-Latn-AZ"/>
              </w:rPr>
              <w:t>məlumatlandırmaq</w:t>
            </w:r>
            <w:proofErr w:type="spellEnd"/>
            <w:r w:rsidRPr="006932C9">
              <w:rPr>
                <w:rFonts w:ascii="Arial" w:hAnsi="Arial" w:cs="Arial"/>
                <w:sz w:val="24"/>
                <w:szCs w:val="24"/>
                <w:lang w:val="az-Latn-AZ"/>
              </w:rPr>
              <w:t xml:space="preserve"> məqsədilə respublikanın şəhər və rayonlarında mövcud şəraitə uyğun sosial </w:t>
            </w:r>
            <w:r w:rsidR="00F90371" w:rsidRPr="006932C9">
              <w:rPr>
                <w:rFonts w:ascii="Arial" w:hAnsi="Arial" w:cs="Arial"/>
                <w:sz w:val="24"/>
                <w:szCs w:val="24"/>
                <w:lang w:val="az-Latn-AZ"/>
              </w:rPr>
              <w:t>çarxların</w:t>
            </w:r>
            <w:r w:rsidR="0003776C" w:rsidRPr="006932C9">
              <w:rPr>
                <w:rFonts w:ascii="Arial" w:hAnsi="Arial" w:cs="Arial"/>
                <w:sz w:val="24"/>
                <w:szCs w:val="24"/>
                <w:lang w:val="az-Latn-AZ"/>
              </w:rPr>
              <w:t xml:space="preserve"> və </w:t>
            </w:r>
            <w:r w:rsidRPr="006932C9">
              <w:rPr>
                <w:rFonts w:ascii="Arial" w:hAnsi="Arial" w:cs="Arial"/>
                <w:sz w:val="24"/>
                <w:szCs w:val="24"/>
                <w:shd w:val="clear" w:color="auto" w:fill="FFFFFF"/>
                <w:lang w:val="az-Latn-AZ"/>
              </w:rPr>
              <w:t>fə</w:t>
            </w:r>
            <w:r w:rsidR="0003776C" w:rsidRPr="006932C9">
              <w:rPr>
                <w:rFonts w:ascii="Arial" w:hAnsi="Arial" w:cs="Arial"/>
                <w:sz w:val="24"/>
                <w:szCs w:val="24"/>
                <w:shd w:val="clear" w:color="auto" w:fill="FFFFFF"/>
                <w:lang w:val="az-Latn-AZ"/>
              </w:rPr>
              <w:t>sadlar</w:t>
            </w:r>
            <w:r w:rsidRPr="006932C9">
              <w:rPr>
                <w:rFonts w:ascii="Arial" w:hAnsi="Arial" w:cs="Arial"/>
                <w:sz w:val="24"/>
                <w:szCs w:val="24"/>
                <w:shd w:val="clear" w:color="auto" w:fill="FFFFFF"/>
                <w:lang w:val="az-Latn-AZ"/>
              </w:rPr>
              <w:t xml:space="preserve"> barədə xəbərdaredici məlumatlar əks olunan sosial lövhələrin</w:t>
            </w:r>
            <w:r w:rsidRPr="006932C9">
              <w:rPr>
                <w:rFonts w:ascii="Arial" w:hAnsi="Arial" w:cs="Arial"/>
                <w:sz w:val="24"/>
                <w:szCs w:val="24"/>
                <w:lang w:val="az-Latn-AZ"/>
              </w:rPr>
              <w:t xml:space="preserve">  yayımlanması </w:t>
            </w: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eastAsia="Arial Unicode MS" w:hAnsi="Arial" w:cs="Arial"/>
                <w:sz w:val="24"/>
                <w:szCs w:val="24"/>
                <w:lang w:val="az-Latn-AZ"/>
              </w:rPr>
            </w:pPr>
            <w:r w:rsidRPr="006932C9">
              <w:rPr>
                <w:rFonts w:ascii="Arial" w:eastAsia="Times New Roman" w:hAnsi="Arial" w:cs="Arial"/>
                <w:sz w:val="24"/>
                <w:szCs w:val="24"/>
                <w:lang w:val="az-Latn-AZ"/>
              </w:rPr>
              <w:t xml:space="preserve">Şəhər və rayon icra hakimiyyətləri </w:t>
            </w:r>
            <w:r w:rsidRPr="006932C9">
              <w:rPr>
                <w:rFonts w:ascii="Arial" w:hAnsi="Arial" w:cs="Arial"/>
                <w:sz w:val="24"/>
                <w:szCs w:val="24"/>
                <w:lang w:val="az-Latn-AZ"/>
              </w:rPr>
              <w:t xml:space="preserve"> </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center"/>
              <w:rPr>
                <w:rFonts w:ascii="Arial" w:eastAsia="Arial Unicode MS" w:hAnsi="Arial" w:cs="Arial"/>
                <w:sz w:val="24"/>
                <w:szCs w:val="24"/>
                <w:lang w:val="az-Latn-AZ"/>
              </w:rPr>
            </w:pPr>
            <w:r w:rsidRPr="006932C9">
              <w:rPr>
                <w:rFonts w:ascii="Arial" w:eastAsia="Arial Unicode MS" w:hAnsi="Arial" w:cs="Arial"/>
                <w:sz w:val="24"/>
                <w:szCs w:val="24"/>
                <w:lang w:val="az-Latn-AZ"/>
              </w:rPr>
              <w:t>il ərzində</w:t>
            </w:r>
          </w:p>
        </w:tc>
      </w:tr>
      <w:tr w:rsidR="00762C96" w:rsidRPr="006932C9" w:rsidTr="003B016F">
        <w:trPr>
          <w:trHeight w:val="341"/>
        </w:trPr>
        <w:tc>
          <w:tcPr>
            <w:tcW w:w="1668" w:type="dxa"/>
            <w:tcBorders>
              <w:top w:val="single" w:sz="4" w:space="0" w:color="auto"/>
              <w:left w:val="single" w:sz="4" w:space="0" w:color="auto"/>
              <w:bottom w:val="single" w:sz="4" w:space="0" w:color="auto"/>
              <w:right w:val="single" w:sz="4" w:space="0" w:color="auto"/>
            </w:tcBorders>
          </w:tcPr>
          <w:p w:rsidR="00762C96" w:rsidRPr="006932C9" w:rsidRDefault="00614A17"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4</w:t>
            </w:r>
            <w:r w:rsidR="0041496C" w:rsidRPr="006932C9">
              <w:rPr>
                <w:rFonts w:ascii="Arial" w:hAnsi="Arial" w:cs="Arial"/>
                <w:sz w:val="24"/>
                <w:szCs w:val="24"/>
                <w:lang w:val="az-Latn-AZ"/>
              </w:rPr>
              <w:t>2</w:t>
            </w:r>
            <w:r w:rsidR="00762C96" w:rsidRPr="006932C9">
              <w:rPr>
                <w:rFonts w:ascii="Arial" w:hAnsi="Arial" w:cs="Arial"/>
                <w:sz w:val="24"/>
                <w:szCs w:val="24"/>
                <w:lang w:val="az-Latn-AZ"/>
              </w:rPr>
              <w:t>.</w:t>
            </w:r>
          </w:p>
        </w:tc>
        <w:tc>
          <w:tcPr>
            <w:tcW w:w="6700"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eastAsia="Arial Unicode MS" w:hAnsi="Arial" w:cs="Arial"/>
                <w:sz w:val="24"/>
                <w:szCs w:val="24"/>
                <w:lang w:val="az-Latn-AZ"/>
              </w:rPr>
            </w:pPr>
            <w:r w:rsidRPr="006932C9">
              <w:rPr>
                <w:rFonts w:ascii="Arial" w:eastAsia="Arial Unicode MS" w:hAnsi="Arial" w:cs="Arial"/>
                <w:sz w:val="24"/>
                <w:szCs w:val="24"/>
                <w:lang w:val="az-Latn-AZ"/>
              </w:rPr>
              <w:t xml:space="preserve">2023-ci il üçün Iş Planının icrası sahəsində görülən işlər barədə məlumatların dekabr ayının 25-dək Narkomanlığa və Narkotik Vasitələrin Qanunsuz Dövriyyəsinə Qarşı Mübarizə üzrə Dövlət Komissiyasının daimi fəaliyyət göstərən İşçi Qrupuna təqdim edilməsi </w:t>
            </w:r>
          </w:p>
        </w:tc>
        <w:tc>
          <w:tcPr>
            <w:tcW w:w="5131"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both"/>
              <w:rPr>
                <w:rFonts w:ascii="Arial" w:hAnsi="Arial" w:cs="Arial"/>
                <w:sz w:val="24"/>
                <w:szCs w:val="24"/>
                <w:lang w:val="az-Latn-AZ"/>
              </w:rPr>
            </w:pPr>
            <w:r w:rsidRPr="006932C9">
              <w:rPr>
                <w:rFonts w:ascii="Arial" w:hAnsi="Arial" w:cs="Arial"/>
                <w:sz w:val="24"/>
                <w:szCs w:val="24"/>
                <w:lang w:val="az-Latn-AZ"/>
              </w:rPr>
              <w:t>Aidiyyəti icraçı orqanlar</w:t>
            </w:r>
          </w:p>
        </w:tc>
        <w:tc>
          <w:tcPr>
            <w:tcW w:w="1562" w:type="dxa"/>
            <w:tcBorders>
              <w:top w:val="single" w:sz="4" w:space="0" w:color="auto"/>
              <w:left w:val="single" w:sz="4" w:space="0" w:color="auto"/>
              <w:bottom w:val="single" w:sz="4" w:space="0" w:color="auto"/>
              <w:right w:val="single" w:sz="4" w:space="0" w:color="auto"/>
            </w:tcBorders>
          </w:tcPr>
          <w:p w:rsidR="00762C96" w:rsidRPr="006932C9" w:rsidRDefault="00762C96" w:rsidP="006932C9">
            <w:pPr>
              <w:spacing w:after="0" w:line="240" w:lineRule="auto"/>
              <w:jc w:val="center"/>
              <w:rPr>
                <w:rFonts w:ascii="Arial" w:hAnsi="Arial" w:cs="Arial"/>
                <w:sz w:val="24"/>
                <w:szCs w:val="24"/>
                <w:lang w:val="az-Latn-AZ"/>
              </w:rPr>
            </w:pPr>
          </w:p>
          <w:p w:rsidR="00762C96" w:rsidRPr="006932C9" w:rsidRDefault="00762C96" w:rsidP="006932C9">
            <w:pPr>
              <w:spacing w:after="0" w:line="240" w:lineRule="auto"/>
              <w:jc w:val="center"/>
              <w:rPr>
                <w:rFonts w:ascii="Arial" w:hAnsi="Arial" w:cs="Arial"/>
                <w:sz w:val="24"/>
                <w:szCs w:val="24"/>
                <w:lang w:val="az-Latn-AZ"/>
              </w:rPr>
            </w:pPr>
            <w:r w:rsidRPr="006932C9">
              <w:rPr>
                <w:rFonts w:ascii="Arial" w:hAnsi="Arial" w:cs="Arial"/>
                <w:sz w:val="24"/>
                <w:szCs w:val="24"/>
                <w:lang w:val="az-Latn-AZ"/>
              </w:rPr>
              <w:t>2023-cü il dekabr</w:t>
            </w:r>
          </w:p>
        </w:tc>
      </w:tr>
    </w:tbl>
    <w:p w:rsidR="00EB37C0" w:rsidRPr="006932C9" w:rsidRDefault="00EB37C0" w:rsidP="006932C9">
      <w:pPr>
        <w:tabs>
          <w:tab w:val="left" w:pos="15168"/>
        </w:tabs>
        <w:spacing w:after="0" w:line="240" w:lineRule="auto"/>
        <w:ind w:left="7797" w:firstLine="141"/>
        <w:contextualSpacing/>
        <w:jc w:val="both"/>
        <w:rPr>
          <w:rFonts w:ascii="Arial" w:hAnsi="Arial" w:cs="Arial"/>
          <w:sz w:val="24"/>
          <w:szCs w:val="24"/>
          <w:lang w:val="az-Latn-AZ"/>
        </w:rPr>
      </w:pPr>
    </w:p>
    <w:p w:rsidR="00B80061" w:rsidRPr="006932C9" w:rsidRDefault="00B80061" w:rsidP="006932C9">
      <w:pPr>
        <w:tabs>
          <w:tab w:val="left" w:pos="15168"/>
        </w:tabs>
        <w:spacing w:after="0" w:line="240" w:lineRule="auto"/>
        <w:contextualSpacing/>
        <w:jc w:val="both"/>
        <w:rPr>
          <w:rFonts w:ascii="Arial" w:hAnsi="Arial" w:cs="Arial"/>
          <w:sz w:val="24"/>
          <w:szCs w:val="24"/>
          <w:lang w:val="az-Latn-AZ"/>
        </w:rPr>
      </w:pPr>
    </w:p>
    <w:p w:rsidR="00B14414" w:rsidRPr="001B735B" w:rsidRDefault="00B14414" w:rsidP="0021338C">
      <w:pPr>
        <w:tabs>
          <w:tab w:val="left" w:pos="15168"/>
        </w:tabs>
        <w:spacing w:after="0"/>
        <w:ind w:left="7938"/>
        <w:contextualSpacing/>
        <w:jc w:val="both"/>
        <w:rPr>
          <w:rFonts w:ascii="Arial" w:hAnsi="Arial" w:cs="Arial"/>
          <w:b/>
          <w:sz w:val="24"/>
          <w:szCs w:val="24"/>
          <w:lang w:val="az-Latn-AZ"/>
        </w:rPr>
      </w:pPr>
      <w:r w:rsidRPr="001B735B">
        <w:rPr>
          <w:rFonts w:ascii="Arial" w:hAnsi="Arial" w:cs="Arial"/>
          <w:b/>
          <w:sz w:val="24"/>
          <w:szCs w:val="24"/>
          <w:lang w:val="az-Latn-AZ"/>
        </w:rPr>
        <w:t>Narkomanlığa və Narkotik Vasitələrin Qanunsuz</w:t>
      </w:r>
      <w:r w:rsidR="0021338C" w:rsidRPr="0021338C">
        <w:rPr>
          <w:rFonts w:ascii="Arial" w:hAnsi="Arial" w:cs="Arial"/>
          <w:b/>
          <w:sz w:val="24"/>
          <w:szCs w:val="24"/>
          <w:lang w:val="az-Latn-AZ"/>
        </w:rPr>
        <w:t xml:space="preserve"> </w:t>
      </w:r>
      <w:r w:rsidR="0021338C" w:rsidRPr="001B735B">
        <w:rPr>
          <w:rFonts w:ascii="Arial" w:hAnsi="Arial" w:cs="Arial"/>
          <w:b/>
          <w:sz w:val="24"/>
          <w:szCs w:val="24"/>
          <w:lang w:val="az-Latn-AZ"/>
        </w:rPr>
        <w:t>Dövriyyəsinə</w:t>
      </w:r>
      <w:r w:rsidR="00670E42">
        <w:rPr>
          <w:rFonts w:ascii="Arial" w:hAnsi="Arial" w:cs="Arial"/>
          <w:b/>
          <w:sz w:val="24"/>
          <w:szCs w:val="24"/>
          <w:lang w:val="az-Latn-AZ"/>
        </w:rPr>
        <w:t xml:space="preserve"> </w:t>
      </w:r>
      <w:r w:rsidRPr="001B735B">
        <w:rPr>
          <w:rFonts w:ascii="Arial" w:hAnsi="Arial" w:cs="Arial"/>
          <w:b/>
          <w:sz w:val="24"/>
          <w:szCs w:val="24"/>
          <w:lang w:val="az-Latn-AZ"/>
        </w:rPr>
        <w:t xml:space="preserve">Qarşı Mübarizə üzrə Dövlət </w:t>
      </w:r>
      <w:r w:rsidR="0021338C" w:rsidRPr="001B735B">
        <w:rPr>
          <w:rFonts w:ascii="Arial" w:hAnsi="Arial" w:cs="Arial"/>
          <w:b/>
          <w:sz w:val="24"/>
          <w:szCs w:val="24"/>
          <w:lang w:val="az-Latn-AZ"/>
        </w:rPr>
        <w:t>Komissiyasının</w:t>
      </w:r>
    </w:p>
    <w:p w:rsidR="00610A29" w:rsidRPr="001B735B" w:rsidRDefault="00B14414" w:rsidP="001B735B">
      <w:pPr>
        <w:spacing w:after="0"/>
        <w:ind w:firstLine="7938"/>
        <w:jc w:val="both"/>
        <w:rPr>
          <w:rFonts w:ascii="Arial" w:hAnsi="Arial" w:cs="Arial"/>
          <w:b/>
          <w:sz w:val="24"/>
          <w:szCs w:val="24"/>
          <w:lang w:val="az-Latn-AZ"/>
        </w:rPr>
      </w:pPr>
      <w:r w:rsidRPr="001B735B">
        <w:rPr>
          <w:rFonts w:ascii="Arial" w:hAnsi="Arial" w:cs="Arial"/>
          <w:b/>
          <w:sz w:val="24"/>
          <w:szCs w:val="24"/>
          <w:lang w:val="az-Latn-AZ"/>
        </w:rPr>
        <w:t xml:space="preserve">daimi fəaliyyət göstərən İşçi Qrupu </w:t>
      </w:r>
    </w:p>
    <w:sectPr w:rsidR="00610A29" w:rsidRPr="001B735B" w:rsidSect="0056163A">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67054"/>
    <w:multiLevelType w:val="hybridMultilevel"/>
    <w:tmpl w:val="EF5E8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AC79AE"/>
    <w:multiLevelType w:val="hybridMultilevel"/>
    <w:tmpl w:val="A17CB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EE0"/>
    <w:rsid w:val="00004828"/>
    <w:rsid w:val="000059F2"/>
    <w:rsid w:val="000061B3"/>
    <w:rsid w:val="000079FF"/>
    <w:rsid w:val="000105A8"/>
    <w:rsid w:val="00010AA3"/>
    <w:rsid w:val="000125AF"/>
    <w:rsid w:val="00013105"/>
    <w:rsid w:val="00013367"/>
    <w:rsid w:val="000172E1"/>
    <w:rsid w:val="000215DE"/>
    <w:rsid w:val="00021669"/>
    <w:rsid w:val="00026971"/>
    <w:rsid w:val="00026E68"/>
    <w:rsid w:val="00030B9F"/>
    <w:rsid w:val="00031C00"/>
    <w:rsid w:val="000327E7"/>
    <w:rsid w:val="0003713B"/>
    <w:rsid w:val="0003775D"/>
    <w:rsid w:val="0003776C"/>
    <w:rsid w:val="00040EC5"/>
    <w:rsid w:val="00041220"/>
    <w:rsid w:val="0004268F"/>
    <w:rsid w:val="00042B06"/>
    <w:rsid w:val="000453E6"/>
    <w:rsid w:val="0005056F"/>
    <w:rsid w:val="00051DA9"/>
    <w:rsid w:val="00055501"/>
    <w:rsid w:val="00060818"/>
    <w:rsid w:val="000761C7"/>
    <w:rsid w:val="000761F3"/>
    <w:rsid w:val="00082812"/>
    <w:rsid w:val="00087577"/>
    <w:rsid w:val="000908AB"/>
    <w:rsid w:val="00091645"/>
    <w:rsid w:val="00093653"/>
    <w:rsid w:val="000A7D0F"/>
    <w:rsid w:val="000B0A9F"/>
    <w:rsid w:val="000B1D53"/>
    <w:rsid w:val="000B4C3B"/>
    <w:rsid w:val="000C49E2"/>
    <w:rsid w:val="000C4D62"/>
    <w:rsid w:val="000D0116"/>
    <w:rsid w:val="000D6D56"/>
    <w:rsid w:val="000D6EEE"/>
    <w:rsid w:val="000E0C11"/>
    <w:rsid w:val="000E289C"/>
    <w:rsid w:val="000F5B75"/>
    <w:rsid w:val="000F7473"/>
    <w:rsid w:val="000F7B14"/>
    <w:rsid w:val="00100A8C"/>
    <w:rsid w:val="00106A6D"/>
    <w:rsid w:val="00110258"/>
    <w:rsid w:val="00122168"/>
    <w:rsid w:val="00122499"/>
    <w:rsid w:val="001263DC"/>
    <w:rsid w:val="00126F7B"/>
    <w:rsid w:val="00131F61"/>
    <w:rsid w:val="00131F83"/>
    <w:rsid w:val="0014287C"/>
    <w:rsid w:val="001428C4"/>
    <w:rsid w:val="001501BF"/>
    <w:rsid w:val="00152E3B"/>
    <w:rsid w:val="001537E3"/>
    <w:rsid w:val="001557C3"/>
    <w:rsid w:val="001616B8"/>
    <w:rsid w:val="0016213B"/>
    <w:rsid w:val="00167D87"/>
    <w:rsid w:val="00170464"/>
    <w:rsid w:val="00173966"/>
    <w:rsid w:val="00181224"/>
    <w:rsid w:val="00186570"/>
    <w:rsid w:val="00190E7E"/>
    <w:rsid w:val="00190F12"/>
    <w:rsid w:val="00193263"/>
    <w:rsid w:val="00193C9D"/>
    <w:rsid w:val="00194640"/>
    <w:rsid w:val="00194D24"/>
    <w:rsid w:val="00196321"/>
    <w:rsid w:val="00196A0D"/>
    <w:rsid w:val="001A00BC"/>
    <w:rsid w:val="001A115C"/>
    <w:rsid w:val="001A2533"/>
    <w:rsid w:val="001A2580"/>
    <w:rsid w:val="001A2797"/>
    <w:rsid w:val="001A30DB"/>
    <w:rsid w:val="001A7B2F"/>
    <w:rsid w:val="001A7E1E"/>
    <w:rsid w:val="001B5583"/>
    <w:rsid w:val="001B59DA"/>
    <w:rsid w:val="001B6BBA"/>
    <w:rsid w:val="001B735B"/>
    <w:rsid w:val="001C18BA"/>
    <w:rsid w:val="001C3F9C"/>
    <w:rsid w:val="001C5CFD"/>
    <w:rsid w:val="001D0141"/>
    <w:rsid w:val="001D0247"/>
    <w:rsid w:val="001D316E"/>
    <w:rsid w:val="001D6B2B"/>
    <w:rsid w:val="001E21AD"/>
    <w:rsid w:val="001E65C4"/>
    <w:rsid w:val="001E6894"/>
    <w:rsid w:val="00200919"/>
    <w:rsid w:val="00204D50"/>
    <w:rsid w:val="00204D81"/>
    <w:rsid w:val="00212002"/>
    <w:rsid w:val="00212F00"/>
    <w:rsid w:val="0021338C"/>
    <w:rsid w:val="0021370E"/>
    <w:rsid w:val="00214D84"/>
    <w:rsid w:val="00221378"/>
    <w:rsid w:val="00225398"/>
    <w:rsid w:val="002329DC"/>
    <w:rsid w:val="00233EBD"/>
    <w:rsid w:val="002354EE"/>
    <w:rsid w:val="00236CCD"/>
    <w:rsid w:val="002413A3"/>
    <w:rsid w:val="00241CE2"/>
    <w:rsid w:val="00243376"/>
    <w:rsid w:val="00243A43"/>
    <w:rsid w:val="0025105B"/>
    <w:rsid w:val="00251B1F"/>
    <w:rsid w:val="00251D09"/>
    <w:rsid w:val="00254000"/>
    <w:rsid w:val="00254862"/>
    <w:rsid w:val="00265576"/>
    <w:rsid w:val="002717C5"/>
    <w:rsid w:val="0027217B"/>
    <w:rsid w:val="00275008"/>
    <w:rsid w:val="0028016C"/>
    <w:rsid w:val="002833FF"/>
    <w:rsid w:val="002870B5"/>
    <w:rsid w:val="002A1240"/>
    <w:rsid w:val="002A17FB"/>
    <w:rsid w:val="002A3764"/>
    <w:rsid w:val="002A67F9"/>
    <w:rsid w:val="002A6FB9"/>
    <w:rsid w:val="002B2186"/>
    <w:rsid w:val="002B4135"/>
    <w:rsid w:val="002B57F4"/>
    <w:rsid w:val="002B70D3"/>
    <w:rsid w:val="002C1916"/>
    <w:rsid w:val="002C2226"/>
    <w:rsid w:val="002C2DCA"/>
    <w:rsid w:val="002C4168"/>
    <w:rsid w:val="002C6300"/>
    <w:rsid w:val="002D0157"/>
    <w:rsid w:val="002E05D7"/>
    <w:rsid w:val="002E2ABE"/>
    <w:rsid w:val="002E3C35"/>
    <w:rsid w:val="00301EC5"/>
    <w:rsid w:val="003024A9"/>
    <w:rsid w:val="00310C30"/>
    <w:rsid w:val="00311988"/>
    <w:rsid w:val="00312752"/>
    <w:rsid w:val="0032179F"/>
    <w:rsid w:val="00326096"/>
    <w:rsid w:val="003262AB"/>
    <w:rsid w:val="00330540"/>
    <w:rsid w:val="00330C9E"/>
    <w:rsid w:val="00337850"/>
    <w:rsid w:val="00340DF9"/>
    <w:rsid w:val="00342497"/>
    <w:rsid w:val="003436DB"/>
    <w:rsid w:val="0034672C"/>
    <w:rsid w:val="00351538"/>
    <w:rsid w:val="0035513A"/>
    <w:rsid w:val="00356F6C"/>
    <w:rsid w:val="00357187"/>
    <w:rsid w:val="00357734"/>
    <w:rsid w:val="003606F2"/>
    <w:rsid w:val="00363972"/>
    <w:rsid w:val="0036717C"/>
    <w:rsid w:val="00375AC4"/>
    <w:rsid w:val="00376067"/>
    <w:rsid w:val="00376C95"/>
    <w:rsid w:val="0038028A"/>
    <w:rsid w:val="00392FD6"/>
    <w:rsid w:val="00393BC7"/>
    <w:rsid w:val="00394A45"/>
    <w:rsid w:val="00395781"/>
    <w:rsid w:val="003A1205"/>
    <w:rsid w:val="003A67A1"/>
    <w:rsid w:val="003B016F"/>
    <w:rsid w:val="003B398F"/>
    <w:rsid w:val="003C2B32"/>
    <w:rsid w:val="003C57D8"/>
    <w:rsid w:val="003C758E"/>
    <w:rsid w:val="003D2A78"/>
    <w:rsid w:val="003D3566"/>
    <w:rsid w:val="003D6710"/>
    <w:rsid w:val="003E6A2B"/>
    <w:rsid w:val="003F1B81"/>
    <w:rsid w:val="003F2A53"/>
    <w:rsid w:val="004058F7"/>
    <w:rsid w:val="0040698B"/>
    <w:rsid w:val="00407164"/>
    <w:rsid w:val="004134A6"/>
    <w:rsid w:val="0041496C"/>
    <w:rsid w:val="00415A7C"/>
    <w:rsid w:val="0042032C"/>
    <w:rsid w:val="00425B47"/>
    <w:rsid w:val="0043191F"/>
    <w:rsid w:val="00432365"/>
    <w:rsid w:val="0043245A"/>
    <w:rsid w:val="00434DB2"/>
    <w:rsid w:val="0044054A"/>
    <w:rsid w:val="0044543B"/>
    <w:rsid w:val="00445E53"/>
    <w:rsid w:val="004470A2"/>
    <w:rsid w:val="00447376"/>
    <w:rsid w:val="00447869"/>
    <w:rsid w:val="00455F99"/>
    <w:rsid w:val="004615CE"/>
    <w:rsid w:val="0046234B"/>
    <w:rsid w:val="0046419B"/>
    <w:rsid w:val="00470546"/>
    <w:rsid w:val="00473082"/>
    <w:rsid w:val="00473203"/>
    <w:rsid w:val="004769DB"/>
    <w:rsid w:val="004812C5"/>
    <w:rsid w:val="00482D15"/>
    <w:rsid w:val="00486397"/>
    <w:rsid w:val="0049110F"/>
    <w:rsid w:val="00493FE3"/>
    <w:rsid w:val="0049403C"/>
    <w:rsid w:val="00495B7D"/>
    <w:rsid w:val="004A0893"/>
    <w:rsid w:val="004A6B57"/>
    <w:rsid w:val="004B0CD4"/>
    <w:rsid w:val="004B31AD"/>
    <w:rsid w:val="004B32E7"/>
    <w:rsid w:val="004B6E75"/>
    <w:rsid w:val="004C0AB9"/>
    <w:rsid w:val="004C5489"/>
    <w:rsid w:val="004D2093"/>
    <w:rsid w:val="004D3E8D"/>
    <w:rsid w:val="004D4F67"/>
    <w:rsid w:val="004D5402"/>
    <w:rsid w:val="004D5920"/>
    <w:rsid w:val="004D5927"/>
    <w:rsid w:val="004E16C1"/>
    <w:rsid w:val="004E749A"/>
    <w:rsid w:val="004F0599"/>
    <w:rsid w:val="004F1E2B"/>
    <w:rsid w:val="004F5A8D"/>
    <w:rsid w:val="00502B28"/>
    <w:rsid w:val="00512EAC"/>
    <w:rsid w:val="00514C4A"/>
    <w:rsid w:val="00516AC4"/>
    <w:rsid w:val="0052044F"/>
    <w:rsid w:val="005223A2"/>
    <w:rsid w:val="00523071"/>
    <w:rsid w:val="00523BF2"/>
    <w:rsid w:val="005256F4"/>
    <w:rsid w:val="00533C5D"/>
    <w:rsid w:val="005426BE"/>
    <w:rsid w:val="00542D6B"/>
    <w:rsid w:val="00543691"/>
    <w:rsid w:val="00543BEC"/>
    <w:rsid w:val="00544AE7"/>
    <w:rsid w:val="00544C00"/>
    <w:rsid w:val="0055044F"/>
    <w:rsid w:val="005523ED"/>
    <w:rsid w:val="00554459"/>
    <w:rsid w:val="00555BDF"/>
    <w:rsid w:val="00556223"/>
    <w:rsid w:val="0056163A"/>
    <w:rsid w:val="00565E88"/>
    <w:rsid w:val="005664DF"/>
    <w:rsid w:val="00566E08"/>
    <w:rsid w:val="00567584"/>
    <w:rsid w:val="00567A4A"/>
    <w:rsid w:val="00575826"/>
    <w:rsid w:val="0058043B"/>
    <w:rsid w:val="005820AF"/>
    <w:rsid w:val="0059629B"/>
    <w:rsid w:val="005A1558"/>
    <w:rsid w:val="005A2E3B"/>
    <w:rsid w:val="005A6487"/>
    <w:rsid w:val="005A7F36"/>
    <w:rsid w:val="005B34F8"/>
    <w:rsid w:val="005B3852"/>
    <w:rsid w:val="005B408E"/>
    <w:rsid w:val="005C1097"/>
    <w:rsid w:val="005C6B04"/>
    <w:rsid w:val="005C7A0B"/>
    <w:rsid w:val="005C7BE7"/>
    <w:rsid w:val="005D2CE3"/>
    <w:rsid w:val="005D4381"/>
    <w:rsid w:val="005D5FAB"/>
    <w:rsid w:val="005D6FEA"/>
    <w:rsid w:val="005E0836"/>
    <w:rsid w:val="005E327B"/>
    <w:rsid w:val="005E6B01"/>
    <w:rsid w:val="005E7709"/>
    <w:rsid w:val="005F0F88"/>
    <w:rsid w:val="005F0FFA"/>
    <w:rsid w:val="005F157B"/>
    <w:rsid w:val="005F2DAC"/>
    <w:rsid w:val="005F7B9D"/>
    <w:rsid w:val="00602C19"/>
    <w:rsid w:val="00604BAE"/>
    <w:rsid w:val="00607558"/>
    <w:rsid w:val="00610012"/>
    <w:rsid w:val="00610A29"/>
    <w:rsid w:val="00611EF0"/>
    <w:rsid w:val="0061227F"/>
    <w:rsid w:val="00613034"/>
    <w:rsid w:val="00614A17"/>
    <w:rsid w:val="00614ED9"/>
    <w:rsid w:val="006201F6"/>
    <w:rsid w:val="00623BBD"/>
    <w:rsid w:val="00624FA6"/>
    <w:rsid w:val="00627C8A"/>
    <w:rsid w:val="00630DFD"/>
    <w:rsid w:val="00630F30"/>
    <w:rsid w:val="00633D78"/>
    <w:rsid w:val="0064052B"/>
    <w:rsid w:val="00641E6A"/>
    <w:rsid w:val="0066029A"/>
    <w:rsid w:val="006655F9"/>
    <w:rsid w:val="00670E42"/>
    <w:rsid w:val="00671860"/>
    <w:rsid w:val="00672D30"/>
    <w:rsid w:val="00687E65"/>
    <w:rsid w:val="00691743"/>
    <w:rsid w:val="006932C9"/>
    <w:rsid w:val="00693C89"/>
    <w:rsid w:val="0069449C"/>
    <w:rsid w:val="006A2B6C"/>
    <w:rsid w:val="006A333D"/>
    <w:rsid w:val="006A34BB"/>
    <w:rsid w:val="006A3BC8"/>
    <w:rsid w:val="006C6AA6"/>
    <w:rsid w:val="006D1AB1"/>
    <w:rsid w:val="006D6FE9"/>
    <w:rsid w:val="006E0680"/>
    <w:rsid w:val="006E37D8"/>
    <w:rsid w:val="006E4DB0"/>
    <w:rsid w:val="006F085D"/>
    <w:rsid w:val="006F1411"/>
    <w:rsid w:val="00721C6F"/>
    <w:rsid w:val="00721EF3"/>
    <w:rsid w:val="00723D63"/>
    <w:rsid w:val="00732774"/>
    <w:rsid w:val="00732B15"/>
    <w:rsid w:val="0073519E"/>
    <w:rsid w:val="007369F2"/>
    <w:rsid w:val="00740F0D"/>
    <w:rsid w:val="0074165B"/>
    <w:rsid w:val="0075147A"/>
    <w:rsid w:val="00754D49"/>
    <w:rsid w:val="00756B63"/>
    <w:rsid w:val="00762C96"/>
    <w:rsid w:val="007633C9"/>
    <w:rsid w:val="00765983"/>
    <w:rsid w:val="00766BB2"/>
    <w:rsid w:val="00771EF9"/>
    <w:rsid w:val="00780CAF"/>
    <w:rsid w:val="0078294E"/>
    <w:rsid w:val="0078322F"/>
    <w:rsid w:val="00786E8E"/>
    <w:rsid w:val="00787B72"/>
    <w:rsid w:val="00791A33"/>
    <w:rsid w:val="007A2312"/>
    <w:rsid w:val="007B0D2B"/>
    <w:rsid w:val="007B143F"/>
    <w:rsid w:val="007B2062"/>
    <w:rsid w:val="007B2496"/>
    <w:rsid w:val="007B4805"/>
    <w:rsid w:val="007B4839"/>
    <w:rsid w:val="007B6153"/>
    <w:rsid w:val="007C0A54"/>
    <w:rsid w:val="007C24AA"/>
    <w:rsid w:val="007C73AF"/>
    <w:rsid w:val="007D16F9"/>
    <w:rsid w:val="007D2A91"/>
    <w:rsid w:val="007D5FB9"/>
    <w:rsid w:val="007D649B"/>
    <w:rsid w:val="007E02DE"/>
    <w:rsid w:val="007E272D"/>
    <w:rsid w:val="007E6881"/>
    <w:rsid w:val="007F17E9"/>
    <w:rsid w:val="007F2730"/>
    <w:rsid w:val="007F7604"/>
    <w:rsid w:val="008002A5"/>
    <w:rsid w:val="0080146F"/>
    <w:rsid w:val="0080176F"/>
    <w:rsid w:val="00802176"/>
    <w:rsid w:val="00802FD1"/>
    <w:rsid w:val="00803E29"/>
    <w:rsid w:val="00805E2C"/>
    <w:rsid w:val="00815A7E"/>
    <w:rsid w:val="008171F4"/>
    <w:rsid w:val="00822772"/>
    <w:rsid w:val="00823281"/>
    <w:rsid w:val="008250C2"/>
    <w:rsid w:val="00827D16"/>
    <w:rsid w:val="00830FFA"/>
    <w:rsid w:val="0083178B"/>
    <w:rsid w:val="00834ACA"/>
    <w:rsid w:val="008366F7"/>
    <w:rsid w:val="0084118E"/>
    <w:rsid w:val="008428C0"/>
    <w:rsid w:val="00843C0A"/>
    <w:rsid w:val="008445B6"/>
    <w:rsid w:val="008455F6"/>
    <w:rsid w:val="00845F5D"/>
    <w:rsid w:val="00846248"/>
    <w:rsid w:val="00850730"/>
    <w:rsid w:val="00852DBC"/>
    <w:rsid w:val="00853BFE"/>
    <w:rsid w:val="0085738C"/>
    <w:rsid w:val="00857B3B"/>
    <w:rsid w:val="00857D4F"/>
    <w:rsid w:val="00860516"/>
    <w:rsid w:val="00864116"/>
    <w:rsid w:val="008645FA"/>
    <w:rsid w:val="00867144"/>
    <w:rsid w:val="008875D7"/>
    <w:rsid w:val="008904E0"/>
    <w:rsid w:val="008957A6"/>
    <w:rsid w:val="00897FEB"/>
    <w:rsid w:val="008A3151"/>
    <w:rsid w:val="008A53E9"/>
    <w:rsid w:val="008A60CB"/>
    <w:rsid w:val="008B20C2"/>
    <w:rsid w:val="008B2C44"/>
    <w:rsid w:val="008B2FE9"/>
    <w:rsid w:val="008B3DCE"/>
    <w:rsid w:val="008B7425"/>
    <w:rsid w:val="008C019A"/>
    <w:rsid w:val="008C0890"/>
    <w:rsid w:val="008C70AA"/>
    <w:rsid w:val="008D1275"/>
    <w:rsid w:val="008D34D3"/>
    <w:rsid w:val="008E5CE3"/>
    <w:rsid w:val="008E72F8"/>
    <w:rsid w:val="008F19F8"/>
    <w:rsid w:val="008F4F59"/>
    <w:rsid w:val="00907667"/>
    <w:rsid w:val="0090772C"/>
    <w:rsid w:val="00907AD0"/>
    <w:rsid w:val="00916238"/>
    <w:rsid w:val="00917CC8"/>
    <w:rsid w:val="009206A5"/>
    <w:rsid w:val="00933BE7"/>
    <w:rsid w:val="00941020"/>
    <w:rsid w:val="00941714"/>
    <w:rsid w:val="00950809"/>
    <w:rsid w:val="00951675"/>
    <w:rsid w:val="0095402C"/>
    <w:rsid w:val="00967903"/>
    <w:rsid w:val="0097378D"/>
    <w:rsid w:val="00982FFC"/>
    <w:rsid w:val="0098691A"/>
    <w:rsid w:val="009975F9"/>
    <w:rsid w:val="009A553B"/>
    <w:rsid w:val="009A6E32"/>
    <w:rsid w:val="009C2EC3"/>
    <w:rsid w:val="009C4F89"/>
    <w:rsid w:val="009D0562"/>
    <w:rsid w:val="009D3BC6"/>
    <w:rsid w:val="009E38D8"/>
    <w:rsid w:val="009E5619"/>
    <w:rsid w:val="009E6327"/>
    <w:rsid w:val="009E75CF"/>
    <w:rsid w:val="009F351C"/>
    <w:rsid w:val="009F7AB6"/>
    <w:rsid w:val="00A0140E"/>
    <w:rsid w:val="00A01F56"/>
    <w:rsid w:val="00A10F75"/>
    <w:rsid w:val="00A11A29"/>
    <w:rsid w:val="00A17AA8"/>
    <w:rsid w:val="00A21700"/>
    <w:rsid w:val="00A21992"/>
    <w:rsid w:val="00A227EB"/>
    <w:rsid w:val="00A22CE8"/>
    <w:rsid w:val="00A22DD3"/>
    <w:rsid w:val="00A22F7B"/>
    <w:rsid w:val="00A2677D"/>
    <w:rsid w:val="00A26AF6"/>
    <w:rsid w:val="00A272D3"/>
    <w:rsid w:val="00A32154"/>
    <w:rsid w:val="00A341E2"/>
    <w:rsid w:val="00A362C5"/>
    <w:rsid w:val="00A419C4"/>
    <w:rsid w:val="00A43699"/>
    <w:rsid w:val="00A43F4A"/>
    <w:rsid w:val="00A444B6"/>
    <w:rsid w:val="00A55728"/>
    <w:rsid w:val="00A624D0"/>
    <w:rsid w:val="00A67808"/>
    <w:rsid w:val="00A740A4"/>
    <w:rsid w:val="00A75FCC"/>
    <w:rsid w:val="00A809BA"/>
    <w:rsid w:val="00A871B6"/>
    <w:rsid w:val="00A90E8E"/>
    <w:rsid w:val="00A92FED"/>
    <w:rsid w:val="00A93E7D"/>
    <w:rsid w:val="00A95985"/>
    <w:rsid w:val="00A95CC4"/>
    <w:rsid w:val="00AA6152"/>
    <w:rsid w:val="00AC12A1"/>
    <w:rsid w:val="00AC5383"/>
    <w:rsid w:val="00AC69F0"/>
    <w:rsid w:val="00AC6E69"/>
    <w:rsid w:val="00AD7192"/>
    <w:rsid w:val="00AE2E8E"/>
    <w:rsid w:val="00AE7C9A"/>
    <w:rsid w:val="00AF3C0E"/>
    <w:rsid w:val="00AF7BC6"/>
    <w:rsid w:val="00B02A4A"/>
    <w:rsid w:val="00B039F8"/>
    <w:rsid w:val="00B06DA7"/>
    <w:rsid w:val="00B11DEF"/>
    <w:rsid w:val="00B13EE7"/>
    <w:rsid w:val="00B14414"/>
    <w:rsid w:val="00B1441C"/>
    <w:rsid w:val="00B16445"/>
    <w:rsid w:val="00B20CE8"/>
    <w:rsid w:val="00B20D6F"/>
    <w:rsid w:val="00B21EC4"/>
    <w:rsid w:val="00B2389E"/>
    <w:rsid w:val="00B245D2"/>
    <w:rsid w:val="00B324CB"/>
    <w:rsid w:val="00B4050D"/>
    <w:rsid w:val="00B40B58"/>
    <w:rsid w:val="00B40D9F"/>
    <w:rsid w:val="00B4273F"/>
    <w:rsid w:val="00B4442A"/>
    <w:rsid w:val="00B50926"/>
    <w:rsid w:val="00B53BF1"/>
    <w:rsid w:val="00B60D79"/>
    <w:rsid w:val="00B64FD4"/>
    <w:rsid w:val="00B65146"/>
    <w:rsid w:val="00B67EFB"/>
    <w:rsid w:val="00B72FFB"/>
    <w:rsid w:val="00B766E9"/>
    <w:rsid w:val="00B80061"/>
    <w:rsid w:val="00B8007E"/>
    <w:rsid w:val="00B904AF"/>
    <w:rsid w:val="00B9215F"/>
    <w:rsid w:val="00B92705"/>
    <w:rsid w:val="00B92A7A"/>
    <w:rsid w:val="00BA193C"/>
    <w:rsid w:val="00BA1F17"/>
    <w:rsid w:val="00BB2D67"/>
    <w:rsid w:val="00BB41EB"/>
    <w:rsid w:val="00BB52BB"/>
    <w:rsid w:val="00BB550D"/>
    <w:rsid w:val="00BB6678"/>
    <w:rsid w:val="00BC6AC0"/>
    <w:rsid w:val="00BD2B3D"/>
    <w:rsid w:val="00BD41EA"/>
    <w:rsid w:val="00BD7684"/>
    <w:rsid w:val="00BE2EBE"/>
    <w:rsid w:val="00BE7C4C"/>
    <w:rsid w:val="00BF0160"/>
    <w:rsid w:val="00BF0BEC"/>
    <w:rsid w:val="00BF30FE"/>
    <w:rsid w:val="00BF6CB0"/>
    <w:rsid w:val="00BF789E"/>
    <w:rsid w:val="00BF7993"/>
    <w:rsid w:val="00C02F0E"/>
    <w:rsid w:val="00C039AC"/>
    <w:rsid w:val="00C04920"/>
    <w:rsid w:val="00C06DCB"/>
    <w:rsid w:val="00C10262"/>
    <w:rsid w:val="00C160CF"/>
    <w:rsid w:val="00C17EE0"/>
    <w:rsid w:val="00C21815"/>
    <w:rsid w:val="00C239EF"/>
    <w:rsid w:val="00C23CF9"/>
    <w:rsid w:val="00C244FF"/>
    <w:rsid w:val="00C24B39"/>
    <w:rsid w:val="00C26877"/>
    <w:rsid w:val="00C3323C"/>
    <w:rsid w:val="00C41849"/>
    <w:rsid w:val="00C41E45"/>
    <w:rsid w:val="00C448DE"/>
    <w:rsid w:val="00C463F2"/>
    <w:rsid w:val="00C538E1"/>
    <w:rsid w:val="00C60B04"/>
    <w:rsid w:val="00C60FAC"/>
    <w:rsid w:val="00C61273"/>
    <w:rsid w:val="00C65DE3"/>
    <w:rsid w:val="00C70F72"/>
    <w:rsid w:val="00C75A03"/>
    <w:rsid w:val="00C7643A"/>
    <w:rsid w:val="00C8107E"/>
    <w:rsid w:val="00C8130B"/>
    <w:rsid w:val="00C84E20"/>
    <w:rsid w:val="00C87C3D"/>
    <w:rsid w:val="00C90B0A"/>
    <w:rsid w:val="00C92A04"/>
    <w:rsid w:val="00C93999"/>
    <w:rsid w:val="00CA0811"/>
    <w:rsid w:val="00CA35C7"/>
    <w:rsid w:val="00CA4ACE"/>
    <w:rsid w:val="00CA4DCE"/>
    <w:rsid w:val="00CB4E81"/>
    <w:rsid w:val="00CB74F2"/>
    <w:rsid w:val="00CB7CC3"/>
    <w:rsid w:val="00CC2455"/>
    <w:rsid w:val="00CD17C5"/>
    <w:rsid w:val="00CD25FA"/>
    <w:rsid w:val="00CE094A"/>
    <w:rsid w:val="00CE2698"/>
    <w:rsid w:val="00CE4146"/>
    <w:rsid w:val="00CE50FC"/>
    <w:rsid w:val="00CE7A49"/>
    <w:rsid w:val="00CF32CA"/>
    <w:rsid w:val="00CF5DDB"/>
    <w:rsid w:val="00CF73C1"/>
    <w:rsid w:val="00CF7426"/>
    <w:rsid w:val="00D0029A"/>
    <w:rsid w:val="00D01552"/>
    <w:rsid w:val="00D1085E"/>
    <w:rsid w:val="00D144A2"/>
    <w:rsid w:val="00D14DFF"/>
    <w:rsid w:val="00D1516E"/>
    <w:rsid w:val="00D23712"/>
    <w:rsid w:val="00D23C40"/>
    <w:rsid w:val="00D27797"/>
    <w:rsid w:val="00D30665"/>
    <w:rsid w:val="00D30E9A"/>
    <w:rsid w:val="00D37E50"/>
    <w:rsid w:val="00D4114D"/>
    <w:rsid w:val="00D42262"/>
    <w:rsid w:val="00D47449"/>
    <w:rsid w:val="00D57ACD"/>
    <w:rsid w:val="00D60470"/>
    <w:rsid w:val="00D6146B"/>
    <w:rsid w:val="00D7066A"/>
    <w:rsid w:val="00D77D10"/>
    <w:rsid w:val="00D80073"/>
    <w:rsid w:val="00D80A29"/>
    <w:rsid w:val="00D8404F"/>
    <w:rsid w:val="00D92061"/>
    <w:rsid w:val="00D92E4D"/>
    <w:rsid w:val="00DA039F"/>
    <w:rsid w:val="00DA1CAD"/>
    <w:rsid w:val="00DA2C8B"/>
    <w:rsid w:val="00DA6F74"/>
    <w:rsid w:val="00DB1210"/>
    <w:rsid w:val="00DB3FA8"/>
    <w:rsid w:val="00DB71AB"/>
    <w:rsid w:val="00DB7422"/>
    <w:rsid w:val="00DB7981"/>
    <w:rsid w:val="00DC0337"/>
    <w:rsid w:val="00DC46F7"/>
    <w:rsid w:val="00DD2849"/>
    <w:rsid w:val="00DF0146"/>
    <w:rsid w:val="00DF24C3"/>
    <w:rsid w:val="00E0017E"/>
    <w:rsid w:val="00E04391"/>
    <w:rsid w:val="00E064A9"/>
    <w:rsid w:val="00E213FC"/>
    <w:rsid w:val="00E261F8"/>
    <w:rsid w:val="00E36412"/>
    <w:rsid w:val="00E372D6"/>
    <w:rsid w:val="00E372E6"/>
    <w:rsid w:val="00E37774"/>
    <w:rsid w:val="00E40719"/>
    <w:rsid w:val="00E44C94"/>
    <w:rsid w:val="00E511BF"/>
    <w:rsid w:val="00E53BF2"/>
    <w:rsid w:val="00E62B0A"/>
    <w:rsid w:val="00E663B4"/>
    <w:rsid w:val="00E664F2"/>
    <w:rsid w:val="00E73227"/>
    <w:rsid w:val="00E80683"/>
    <w:rsid w:val="00E83A7E"/>
    <w:rsid w:val="00E857A0"/>
    <w:rsid w:val="00E85FFC"/>
    <w:rsid w:val="00E91E87"/>
    <w:rsid w:val="00E967E1"/>
    <w:rsid w:val="00EA437E"/>
    <w:rsid w:val="00EA63FC"/>
    <w:rsid w:val="00EA69D8"/>
    <w:rsid w:val="00EA74AE"/>
    <w:rsid w:val="00EB37C0"/>
    <w:rsid w:val="00EB39D6"/>
    <w:rsid w:val="00EB3ED1"/>
    <w:rsid w:val="00EB658E"/>
    <w:rsid w:val="00EB785A"/>
    <w:rsid w:val="00EB78B8"/>
    <w:rsid w:val="00EC110E"/>
    <w:rsid w:val="00EC62A6"/>
    <w:rsid w:val="00ED5285"/>
    <w:rsid w:val="00ED5F78"/>
    <w:rsid w:val="00ED74F6"/>
    <w:rsid w:val="00EE18D5"/>
    <w:rsid w:val="00EF16FE"/>
    <w:rsid w:val="00EF4519"/>
    <w:rsid w:val="00EF72C4"/>
    <w:rsid w:val="00F012D7"/>
    <w:rsid w:val="00F033A7"/>
    <w:rsid w:val="00F036C4"/>
    <w:rsid w:val="00F06803"/>
    <w:rsid w:val="00F07156"/>
    <w:rsid w:val="00F11B67"/>
    <w:rsid w:val="00F21BE2"/>
    <w:rsid w:val="00F224A6"/>
    <w:rsid w:val="00F33D26"/>
    <w:rsid w:val="00F42E95"/>
    <w:rsid w:val="00F43688"/>
    <w:rsid w:val="00F44F4D"/>
    <w:rsid w:val="00F47175"/>
    <w:rsid w:val="00F47702"/>
    <w:rsid w:val="00F53899"/>
    <w:rsid w:val="00F55E69"/>
    <w:rsid w:val="00F606A6"/>
    <w:rsid w:val="00F624AE"/>
    <w:rsid w:val="00F62A3C"/>
    <w:rsid w:val="00F63497"/>
    <w:rsid w:val="00F65735"/>
    <w:rsid w:val="00F673AD"/>
    <w:rsid w:val="00F67E08"/>
    <w:rsid w:val="00F7117A"/>
    <w:rsid w:val="00F757F5"/>
    <w:rsid w:val="00F76CE6"/>
    <w:rsid w:val="00F77530"/>
    <w:rsid w:val="00F77F6B"/>
    <w:rsid w:val="00F82202"/>
    <w:rsid w:val="00F83B20"/>
    <w:rsid w:val="00F850E8"/>
    <w:rsid w:val="00F86807"/>
    <w:rsid w:val="00F90371"/>
    <w:rsid w:val="00F90609"/>
    <w:rsid w:val="00F918B0"/>
    <w:rsid w:val="00F91917"/>
    <w:rsid w:val="00F91CAE"/>
    <w:rsid w:val="00F943F1"/>
    <w:rsid w:val="00FA7675"/>
    <w:rsid w:val="00FB23E4"/>
    <w:rsid w:val="00FC290C"/>
    <w:rsid w:val="00FC4381"/>
    <w:rsid w:val="00FC465F"/>
    <w:rsid w:val="00FD0174"/>
    <w:rsid w:val="00FE011E"/>
    <w:rsid w:val="00FE23DD"/>
    <w:rsid w:val="00FE415D"/>
    <w:rsid w:val="00FE4AB0"/>
    <w:rsid w:val="00FF2787"/>
    <w:rsid w:val="00FF28C8"/>
    <w:rsid w:val="00FF7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6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C17EE0"/>
    <w:rPr>
      <w:rFonts w:ascii="Arial" w:hAnsi="Arial" w:cs="Arial"/>
      <w:sz w:val="23"/>
      <w:szCs w:val="23"/>
      <w:shd w:val="clear" w:color="auto" w:fill="FFFFFF"/>
    </w:rPr>
  </w:style>
  <w:style w:type="paragraph" w:styleId="a3">
    <w:name w:val="Body Text"/>
    <w:basedOn w:val="a"/>
    <w:link w:val="1"/>
    <w:uiPriority w:val="99"/>
    <w:rsid w:val="00C17EE0"/>
    <w:pPr>
      <w:shd w:val="clear" w:color="auto" w:fill="FFFFFF"/>
      <w:spacing w:after="0" w:line="277" w:lineRule="exact"/>
      <w:jc w:val="both"/>
    </w:pPr>
    <w:rPr>
      <w:rFonts w:ascii="Arial" w:hAnsi="Arial" w:cs="Arial"/>
      <w:sz w:val="23"/>
      <w:szCs w:val="23"/>
    </w:rPr>
  </w:style>
  <w:style w:type="character" w:customStyle="1" w:styleId="a4">
    <w:name w:val="Основной текст Знак"/>
    <w:basedOn w:val="a0"/>
    <w:uiPriority w:val="99"/>
    <w:semiHidden/>
    <w:rsid w:val="00C17EE0"/>
  </w:style>
  <w:style w:type="character" w:styleId="a5">
    <w:name w:val="Strong"/>
    <w:basedOn w:val="a0"/>
    <w:uiPriority w:val="22"/>
    <w:qFormat/>
    <w:rsid w:val="00C17EE0"/>
    <w:rPr>
      <w:b/>
      <w:bCs/>
    </w:rPr>
  </w:style>
  <w:style w:type="paragraph" w:customStyle="1" w:styleId="TableParagraph">
    <w:name w:val="Table Paragraph"/>
    <w:basedOn w:val="a"/>
    <w:uiPriority w:val="1"/>
    <w:qFormat/>
    <w:rsid w:val="00C17EE0"/>
    <w:pPr>
      <w:widowControl w:val="0"/>
      <w:autoSpaceDE w:val="0"/>
      <w:autoSpaceDN w:val="0"/>
      <w:spacing w:after="0" w:line="240" w:lineRule="auto"/>
    </w:pPr>
    <w:rPr>
      <w:rFonts w:ascii="Arial" w:eastAsia="Arial" w:hAnsi="Arial" w:cs="Arial"/>
      <w:lang w:eastAsia="en-US"/>
    </w:rPr>
  </w:style>
  <w:style w:type="character" w:styleId="a6">
    <w:name w:val="Emphasis"/>
    <w:basedOn w:val="a0"/>
    <w:uiPriority w:val="20"/>
    <w:qFormat/>
    <w:rsid w:val="00C17EE0"/>
    <w:rPr>
      <w:i/>
      <w:iCs/>
    </w:rPr>
  </w:style>
  <w:style w:type="paragraph" w:styleId="a7">
    <w:name w:val="List Paragraph"/>
    <w:basedOn w:val="a"/>
    <w:uiPriority w:val="34"/>
    <w:qFormat/>
    <w:rsid w:val="008C70AA"/>
    <w:pPr>
      <w:ind w:left="720"/>
      <w:contextualSpacing/>
    </w:pPr>
  </w:style>
  <w:style w:type="character" w:customStyle="1" w:styleId="layout">
    <w:name w:val="layout"/>
    <w:basedOn w:val="a0"/>
    <w:rsid w:val="00D60470"/>
  </w:style>
  <w:style w:type="paragraph" w:styleId="a8">
    <w:name w:val="Balloon Text"/>
    <w:basedOn w:val="a"/>
    <w:link w:val="a9"/>
    <w:uiPriority w:val="99"/>
    <w:semiHidden/>
    <w:unhideWhenUsed/>
    <w:rsid w:val="0021338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133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6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C17EE0"/>
    <w:rPr>
      <w:rFonts w:ascii="Arial" w:hAnsi="Arial" w:cs="Arial"/>
      <w:sz w:val="23"/>
      <w:szCs w:val="23"/>
      <w:shd w:val="clear" w:color="auto" w:fill="FFFFFF"/>
    </w:rPr>
  </w:style>
  <w:style w:type="paragraph" w:styleId="a3">
    <w:name w:val="Body Text"/>
    <w:basedOn w:val="a"/>
    <w:link w:val="1"/>
    <w:uiPriority w:val="99"/>
    <w:rsid w:val="00C17EE0"/>
    <w:pPr>
      <w:shd w:val="clear" w:color="auto" w:fill="FFFFFF"/>
      <w:spacing w:after="0" w:line="277" w:lineRule="exact"/>
      <w:jc w:val="both"/>
    </w:pPr>
    <w:rPr>
      <w:rFonts w:ascii="Arial" w:hAnsi="Arial" w:cs="Arial"/>
      <w:sz w:val="23"/>
      <w:szCs w:val="23"/>
    </w:rPr>
  </w:style>
  <w:style w:type="character" w:customStyle="1" w:styleId="a4">
    <w:name w:val="Основной текст Знак"/>
    <w:basedOn w:val="a0"/>
    <w:uiPriority w:val="99"/>
    <w:semiHidden/>
    <w:rsid w:val="00C17EE0"/>
  </w:style>
  <w:style w:type="character" w:styleId="a5">
    <w:name w:val="Strong"/>
    <w:basedOn w:val="a0"/>
    <w:uiPriority w:val="22"/>
    <w:qFormat/>
    <w:rsid w:val="00C17EE0"/>
    <w:rPr>
      <w:b/>
      <w:bCs/>
    </w:rPr>
  </w:style>
  <w:style w:type="paragraph" w:customStyle="1" w:styleId="TableParagraph">
    <w:name w:val="Table Paragraph"/>
    <w:basedOn w:val="a"/>
    <w:uiPriority w:val="1"/>
    <w:qFormat/>
    <w:rsid w:val="00C17EE0"/>
    <w:pPr>
      <w:widowControl w:val="0"/>
      <w:autoSpaceDE w:val="0"/>
      <w:autoSpaceDN w:val="0"/>
      <w:spacing w:after="0" w:line="240" w:lineRule="auto"/>
    </w:pPr>
    <w:rPr>
      <w:rFonts w:ascii="Arial" w:eastAsia="Arial" w:hAnsi="Arial" w:cs="Arial"/>
      <w:lang w:eastAsia="en-US"/>
    </w:rPr>
  </w:style>
  <w:style w:type="character" w:styleId="a6">
    <w:name w:val="Emphasis"/>
    <w:basedOn w:val="a0"/>
    <w:uiPriority w:val="20"/>
    <w:qFormat/>
    <w:rsid w:val="00C17EE0"/>
    <w:rPr>
      <w:i/>
      <w:iCs/>
    </w:rPr>
  </w:style>
  <w:style w:type="paragraph" w:styleId="a7">
    <w:name w:val="List Paragraph"/>
    <w:basedOn w:val="a"/>
    <w:uiPriority w:val="34"/>
    <w:qFormat/>
    <w:rsid w:val="008C70AA"/>
    <w:pPr>
      <w:ind w:left="720"/>
      <w:contextualSpacing/>
    </w:pPr>
  </w:style>
  <w:style w:type="character" w:customStyle="1" w:styleId="layout">
    <w:name w:val="layout"/>
    <w:basedOn w:val="a0"/>
    <w:rsid w:val="00D60470"/>
  </w:style>
  <w:style w:type="paragraph" w:styleId="a8">
    <w:name w:val="Balloon Text"/>
    <w:basedOn w:val="a"/>
    <w:link w:val="a9"/>
    <w:uiPriority w:val="99"/>
    <w:semiHidden/>
    <w:unhideWhenUsed/>
    <w:rsid w:val="0021338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133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59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E4C39-A9AB-464E-B5F9-D262CB510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12982</Words>
  <Characters>7400</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Orxan Zeynalov</cp:lastModifiedBy>
  <cp:revision>7</cp:revision>
  <cp:lastPrinted>2023-02-17T12:03:00Z</cp:lastPrinted>
  <dcterms:created xsi:type="dcterms:W3CDTF">2023-02-15T06:00:00Z</dcterms:created>
  <dcterms:modified xsi:type="dcterms:W3CDTF">2023-02-17T12:22:00Z</dcterms:modified>
</cp:coreProperties>
</file>